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45A9579" w14:textId="77777777" w:rsidR="00340149" w:rsidRPr="00340149" w:rsidRDefault="00340149" w:rsidP="00340149">
      <w:pPr>
        <w:spacing w:before="480" w:after="240" w:line="240" w:lineRule="auto"/>
        <w:outlineLvl w:val="0"/>
        <w:rPr>
          <w:rFonts w:ascii="Times New Roman" w:eastAsia="Times New Roman" w:hAnsi="Times New Roman" w:cs="Times New Roman"/>
          <w:b/>
          <w:bCs/>
          <w:kern w:val="36"/>
          <w:sz w:val="48"/>
          <w:szCs w:val="48"/>
        </w:rPr>
      </w:pPr>
      <w:r w:rsidRPr="00340149">
        <w:rPr>
          <w:rFonts w:ascii="Calibri" w:eastAsia="Times New Roman" w:hAnsi="Calibri" w:cs="Calibri"/>
          <w:b/>
          <w:bCs/>
          <w:color w:val="000000"/>
          <w:kern w:val="36"/>
          <w:sz w:val="32"/>
          <w:szCs w:val="32"/>
        </w:rPr>
        <w:t>Will Jeep’s Wagoneer S and Recon Define EV Off-Roading?</w:t>
      </w:r>
    </w:p>
    <w:p w14:paraId="022520D9" w14:textId="4F9629AA" w:rsidR="00340149" w:rsidRPr="00340149" w:rsidRDefault="00340149" w:rsidP="00340149">
      <w:pPr>
        <w:spacing w:line="240" w:lineRule="auto"/>
        <w:rPr>
          <w:rFonts w:ascii="Times New Roman" w:eastAsia="Times New Roman" w:hAnsi="Times New Roman" w:cs="Times New Roman"/>
          <w:sz w:val="24"/>
          <w:szCs w:val="24"/>
        </w:rPr>
      </w:pPr>
      <w:r w:rsidRPr="00340149">
        <w:rPr>
          <w:rFonts w:ascii="Calibri" w:eastAsia="Times New Roman" w:hAnsi="Calibri" w:cs="Calibri"/>
          <w:noProof/>
          <w:color w:val="000000"/>
          <w:sz w:val="24"/>
          <w:szCs w:val="24"/>
          <w:bdr w:val="none" w:sz="0" w:space="0" w:color="auto" w:frame="1"/>
        </w:rPr>
        <w:drawing>
          <wp:inline distT="0" distB="0" distL="0" distR="0" wp14:anchorId="44CBDCF1" wp14:editId="0C87C4D0">
            <wp:extent cx="5943600" cy="3346450"/>
            <wp:effectExtent l="0" t="0" r="0" b="6350"/>
            <wp:docPr id="10" name="Picture 10" descr="2026 Jeep Recon EV Close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026 Jeep Recon EV Closeup"/>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bwMode="auto">
                    <a:xfrm>
                      <a:off x="0" y="0"/>
                      <a:ext cx="5943600" cy="3346450"/>
                    </a:xfrm>
                    <a:prstGeom prst="rect">
                      <a:avLst/>
                    </a:prstGeom>
                    <a:noFill/>
                    <a:ln>
                      <a:noFill/>
                    </a:ln>
                  </pic:spPr>
                </pic:pic>
              </a:graphicData>
            </a:graphic>
          </wp:inline>
        </w:drawing>
      </w:r>
    </w:p>
    <w:p w14:paraId="6569C8CC" w14:textId="77777777" w:rsidR="00340149" w:rsidRPr="00340149" w:rsidRDefault="00340149" w:rsidP="00340149">
      <w:pPr>
        <w:spacing w:line="240" w:lineRule="auto"/>
        <w:rPr>
          <w:rFonts w:ascii="Times New Roman" w:eastAsia="Times New Roman" w:hAnsi="Times New Roman" w:cs="Times New Roman"/>
          <w:sz w:val="24"/>
          <w:szCs w:val="24"/>
        </w:rPr>
      </w:pPr>
      <w:r w:rsidRPr="00340149">
        <w:rPr>
          <w:rFonts w:ascii="Calibri" w:eastAsia="Times New Roman" w:hAnsi="Calibri" w:cs="Calibri"/>
          <w:color w:val="000000"/>
          <w:sz w:val="24"/>
          <w:szCs w:val="24"/>
        </w:rPr>
        <w:t xml:space="preserve">Few brands carry off-road heritage quite like Jeep. From World War II battlefields to muddy weekend trails, the nameplate has symbolized mechanical simplicity, rugged capability and go-anywhere confidence. But as the auto industry transitions toward electrification, Jeep is attempting something bold: making EVs part of its core identity. That future is no longer hypothetical. As of mid-2025, the </w:t>
      </w:r>
      <w:hyperlink r:id="rId5" w:history="1">
        <w:r w:rsidRPr="00340149">
          <w:rPr>
            <w:rFonts w:ascii="Calibri" w:eastAsia="Times New Roman" w:hAnsi="Calibri" w:cs="Calibri"/>
            <w:b/>
            <w:bCs/>
            <w:color w:val="0563C1"/>
            <w:sz w:val="24"/>
            <w:szCs w:val="24"/>
            <w:u w:val="single"/>
          </w:rPr>
          <w:t>Jeep Wagoneer S</w:t>
        </w:r>
      </w:hyperlink>
      <w:r w:rsidRPr="00340149">
        <w:rPr>
          <w:rFonts w:ascii="Calibri" w:eastAsia="Times New Roman" w:hAnsi="Calibri" w:cs="Calibri"/>
          <w:color w:val="000000"/>
          <w:sz w:val="24"/>
          <w:szCs w:val="24"/>
        </w:rPr>
        <w:t xml:space="preserve"> is already on sale across North America, delivering 600+ horsepower and luxury EV performance in a brand-new shape. </w:t>
      </w:r>
    </w:p>
    <w:p w14:paraId="26491B25" w14:textId="77777777" w:rsidR="00340149" w:rsidRPr="00340149" w:rsidRDefault="00340149" w:rsidP="00340149">
      <w:pPr>
        <w:spacing w:line="240" w:lineRule="auto"/>
        <w:rPr>
          <w:rFonts w:ascii="Times New Roman" w:eastAsia="Times New Roman" w:hAnsi="Times New Roman" w:cs="Times New Roman"/>
          <w:sz w:val="24"/>
          <w:szCs w:val="24"/>
        </w:rPr>
      </w:pPr>
      <w:r w:rsidRPr="00340149">
        <w:rPr>
          <w:rFonts w:ascii="Calibri" w:eastAsia="Times New Roman" w:hAnsi="Calibri" w:cs="Calibri"/>
          <w:color w:val="000000"/>
          <w:sz w:val="24"/>
          <w:szCs w:val="24"/>
        </w:rPr>
        <w:t xml:space="preserve">Meanwhile, the more rugged </w:t>
      </w:r>
      <w:hyperlink r:id="rId6" w:history="1">
        <w:r w:rsidRPr="00340149">
          <w:rPr>
            <w:rFonts w:ascii="Calibri" w:eastAsia="Times New Roman" w:hAnsi="Calibri" w:cs="Calibri"/>
            <w:b/>
            <w:bCs/>
            <w:color w:val="0563C1"/>
            <w:sz w:val="24"/>
            <w:szCs w:val="24"/>
            <w:u w:val="single"/>
          </w:rPr>
          <w:t>Recon EV</w:t>
        </w:r>
      </w:hyperlink>
      <w:r w:rsidRPr="00340149">
        <w:rPr>
          <w:rFonts w:ascii="Calibri" w:eastAsia="Times New Roman" w:hAnsi="Calibri" w:cs="Calibri"/>
          <w:color w:val="000000"/>
          <w:sz w:val="24"/>
          <w:szCs w:val="24"/>
        </w:rPr>
        <w:t xml:space="preserve"> is moving through production, with showroom arrivals expected before the end of the year. These two electric SUVs represent Jeep’s first serious entries into battery-powered adventuring. One’s a street-focused missile; the other is gunning for Wrangler cred with removable doors and rock-ready hardware. The big question: Can they really live up to Jeep’s legacy </w:t>
      </w:r>
      <w:r w:rsidRPr="00340149">
        <w:rPr>
          <w:rFonts w:ascii="Arial" w:eastAsia="Times New Roman" w:hAnsi="Arial" w:cs="Arial"/>
          <w:color w:val="1F1F1F"/>
          <w:sz w:val="24"/>
          <w:szCs w:val="24"/>
          <w:shd w:val="clear" w:color="auto" w:fill="FFFFFF"/>
        </w:rPr>
        <w:t>—</w:t>
      </w:r>
      <w:r w:rsidRPr="00340149">
        <w:rPr>
          <w:rFonts w:ascii="Calibri" w:eastAsia="Times New Roman" w:hAnsi="Calibri" w:cs="Calibri"/>
          <w:color w:val="000000"/>
          <w:sz w:val="24"/>
          <w:szCs w:val="24"/>
        </w:rPr>
        <w:t xml:space="preserve"> or does electrification fundamentally change what “Trail Rated” means?</w:t>
      </w:r>
    </w:p>
    <w:p w14:paraId="5DA32D89" w14:textId="77777777" w:rsidR="00340149" w:rsidRPr="00340149" w:rsidRDefault="00340149" w:rsidP="00340149">
      <w:pPr>
        <w:spacing w:before="280" w:after="240" w:line="240" w:lineRule="auto"/>
        <w:outlineLvl w:val="1"/>
        <w:rPr>
          <w:rFonts w:ascii="Times New Roman" w:eastAsia="Times New Roman" w:hAnsi="Times New Roman" w:cs="Times New Roman"/>
          <w:b/>
          <w:bCs/>
          <w:sz w:val="36"/>
          <w:szCs w:val="36"/>
        </w:rPr>
      </w:pPr>
      <w:r w:rsidRPr="00340149">
        <w:rPr>
          <w:rFonts w:ascii="Calibri" w:eastAsia="Times New Roman" w:hAnsi="Calibri" w:cs="Calibri"/>
          <w:b/>
          <w:bCs/>
          <w:color w:val="000000"/>
          <w:sz w:val="28"/>
          <w:szCs w:val="28"/>
        </w:rPr>
        <w:t>Jeep’s EV Future Is Already Here</w:t>
      </w:r>
    </w:p>
    <w:p w14:paraId="5816CB77" w14:textId="77777777" w:rsidR="00340149" w:rsidRPr="00340149" w:rsidRDefault="00340149" w:rsidP="00340149">
      <w:pPr>
        <w:spacing w:line="240" w:lineRule="auto"/>
        <w:rPr>
          <w:rFonts w:ascii="Times New Roman" w:eastAsia="Times New Roman" w:hAnsi="Times New Roman" w:cs="Times New Roman"/>
          <w:sz w:val="24"/>
          <w:szCs w:val="24"/>
        </w:rPr>
      </w:pPr>
      <w:hyperlink r:id="rId7" w:history="1">
        <w:r w:rsidRPr="00340149">
          <w:rPr>
            <w:rFonts w:ascii="Calibri" w:eastAsia="Times New Roman" w:hAnsi="Calibri" w:cs="Calibri"/>
            <w:color w:val="0563C1"/>
            <w:sz w:val="24"/>
            <w:szCs w:val="24"/>
            <w:u w:val="single"/>
          </w:rPr>
          <w:t>Jeep’s EV program moved fast</w:t>
        </w:r>
      </w:hyperlink>
      <w:r w:rsidRPr="00340149">
        <w:rPr>
          <w:rFonts w:ascii="Calibri" w:eastAsia="Times New Roman" w:hAnsi="Calibri" w:cs="Calibri"/>
          <w:color w:val="000000"/>
          <w:sz w:val="24"/>
          <w:szCs w:val="24"/>
        </w:rPr>
        <w:t xml:space="preserve">. The </w:t>
      </w:r>
      <w:r w:rsidRPr="00340149">
        <w:rPr>
          <w:rFonts w:ascii="Calibri" w:eastAsia="Times New Roman" w:hAnsi="Calibri" w:cs="Calibri"/>
          <w:b/>
          <w:bCs/>
          <w:color w:val="000000"/>
          <w:sz w:val="24"/>
          <w:szCs w:val="24"/>
        </w:rPr>
        <w:t>Wagoneer S</w:t>
      </w:r>
      <w:r w:rsidRPr="00340149">
        <w:rPr>
          <w:rFonts w:ascii="Calibri" w:eastAsia="Times New Roman" w:hAnsi="Calibri" w:cs="Calibri"/>
          <w:color w:val="000000"/>
          <w:sz w:val="24"/>
          <w:szCs w:val="24"/>
        </w:rPr>
        <w:t xml:space="preserve"> debuted in late 2024 and officially launched in early 2025. Based on </w:t>
      </w:r>
      <w:proofErr w:type="spellStart"/>
      <w:r w:rsidRPr="00340149">
        <w:rPr>
          <w:rFonts w:ascii="Calibri" w:eastAsia="Times New Roman" w:hAnsi="Calibri" w:cs="Calibri"/>
          <w:color w:val="000000"/>
          <w:sz w:val="24"/>
          <w:szCs w:val="24"/>
        </w:rPr>
        <w:t>Stellantis</w:t>
      </w:r>
      <w:proofErr w:type="spellEnd"/>
      <w:r w:rsidRPr="00340149">
        <w:rPr>
          <w:rFonts w:ascii="Calibri" w:eastAsia="Times New Roman" w:hAnsi="Calibri" w:cs="Calibri"/>
          <w:color w:val="000000"/>
          <w:sz w:val="24"/>
          <w:szCs w:val="24"/>
        </w:rPr>
        <w:t xml:space="preserve">’ STLA Large platform, it's Jeep’s first ground-up electric SUV and is already available at U.S. dealers. The </w:t>
      </w:r>
      <w:r w:rsidRPr="00340149">
        <w:rPr>
          <w:rFonts w:ascii="Calibri" w:eastAsia="Times New Roman" w:hAnsi="Calibri" w:cs="Calibri"/>
          <w:b/>
          <w:bCs/>
          <w:color w:val="000000"/>
          <w:sz w:val="24"/>
          <w:szCs w:val="24"/>
        </w:rPr>
        <w:t>Recon</w:t>
      </w:r>
      <w:r w:rsidRPr="00340149">
        <w:rPr>
          <w:rFonts w:ascii="Calibri" w:eastAsia="Times New Roman" w:hAnsi="Calibri" w:cs="Calibri"/>
          <w:color w:val="000000"/>
          <w:sz w:val="24"/>
          <w:szCs w:val="24"/>
        </w:rPr>
        <w:t>, on the other hand, is still ramping up. Production began in early 2025 and customer deliveries are expected in the final quarter of the year. </w:t>
      </w:r>
    </w:p>
    <w:p w14:paraId="7D88873E" w14:textId="77777777" w:rsidR="00340149" w:rsidRPr="00340149" w:rsidRDefault="00340149" w:rsidP="00340149">
      <w:pPr>
        <w:spacing w:line="240" w:lineRule="auto"/>
        <w:rPr>
          <w:rFonts w:ascii="Times New Roman" w:eastAsia="Times New Roman" w:hAnsi="Times New Roman" w:cs="Times New Roman"/>
          <w:sz w:val="24"/>
          <w:szCs w:val="24"/>
        </w:rPr>
      </w:pPr>
      <w:r w:rsidRPr="00340149">
        <w:rPr>
          <w:rFonts w:ascii="Calibri" w:eastAsia="Times New Roman" w:hAnsi="Calibri" w:cs="Calibri"/>
          <w:color w:val="000000"/>
          <w:sz w:val="24"/>
          <w:szCs w:val="24"/>
        </w:rPr>
        <w:lastRenderedPageBreak/>
        <w:t xml:space="preserve">Despite the wait, anticipation is high. The Recon is built to channel the spirit of the Wrangler into an electric platform, not just mimic it. </w:t>
      </w:r>
      <w:hyperlink r:id="rId8" w:history="1">
        <w:r w:rsidRPr="00340149">
          <w:rPr>
            <w:rFonts w:ascii="Calibri" w:eastAsia="Times New Roman" w:hAnsi="Calibri" w:cs="Calibri"/>
            <w:color w:val="0563C1"/>
            <w:sz w:val="24"/>
            <w:szCs w:val="24"/>
            <w:u w:val="single"/>
          </w:rPr>
          <w:t>Both models are more than concept cars</w:t>
        </w:r>
      </w:hyperlink>
      <w:r w:rsidRPr="00340149">
        <w:rPr>
          <w:rFonts w:ascii="Calibri" w:eastAsia="Times New Roman" w:hAnsi="Calibri" w:cs="Calibri"/>
          <w:color w:val="000000"/>
          <w:sz w:val="24"/>
          <w:szCs w:val="24"/>
        </w:rPr>
        <w:t xml:space="preserve"> </w:t>
      </w:r>
      <w:r w:rsidRPr="00340149">
        <w:rPr>
          <w:rFonts w:ascii="Arial" w:eastAsia="Times New Roman" w:hAnsi="Arial" w:cs="Arial"/>
          <w:color w:val="1F1F1F"/>
          <w:sz w:val="24"/>
          <w:szCs w:val="24"/>
          <w:shd w:val="clear" w:color="auto" w:fill="FFFFFF"/>
        </w:rPr>
        <w:t>—</w:t>
      </w:r>
      <w:r w:rsidRPr="00340149">
        <w:rPr>
          <w:rFonts w:ascii="Calibri" w:eastAsia="Times New Roman" w:hAnsi="Calibri" w:cs="Calibri"/>
          <w:color w:val="000000"/>
          <w:sz w:val="24"/>
          <w:szCs w:val="24"/>
        </w:rPr>
        <w:t xml:space="preserve"> they’re volume products, each designed to hit core segments: upscale family SUVs and hardcore off-roaders. Jeep isn’t dipping a toe in the water; it’s staking a claim on the EV trail.</w:t>
      </w:r>
    </w:p>
    <w:p w14:paraId="79B94EC1" w14:textId="77777777" w:rsidR="00340149" w:rsidRPr="00340149" w:rsidRDefault="00340149" w:rsidP="00340149">
      <w:pPr>
        <w:spacing w:before="280" w:after="240" w:line="240" w:lineRule="auto"/>
        <w:outlineLvl w:val="1"/>
        <w:rPr>
          <w:rFonts w:ascii="Times New Roman" w:eastAsia="Times New Roman" w:hAnsi="Times New Roman" w:cs="Times New Roman"/>
          <w:b/>
          <w:bCs/>
          <w:sz w:val="36"/>
          <w:szCs w:val="36"/>
        </w:rPr>
      </w:pPr>
      <w:r w:rsidRPr="00340149">
        <w:rPr>
          <w:rFonts w:ascii="Calibri" w:eastAsia="Times New Roman" w:hAnsi="Calibri" w:cs="Calibri"/>
          <w:b/>
          <w:bCs/>
          <w:color w:val="000000"/>
          <w:sz w:val="28"/>
          <w:szCs w:val="28"/>
        </w:rPr>
        <w:t>Wagoneer S: Performance Over Posing?</w:t>
      </w:r>
    </w:p>
    <w:p w14:paraId="550F3E6B" w14:textId="65031F15" w:rsidR="00340149" w:rsidRPr="00340149" w:rsidRDefault="00340149" w:rsidP="00340149">
      <w:pPr>
        <w:spacing w:line="240" w:lineRule="auto"/>
        <w:rPr>
          <w:rFonts w:ascii="Times New Roman" w:eastAsia="Times New Roman" w:hAnsi="Times New Roman" w:cs="Times New Roman"/>
          <w:sz w:val="24"/>
          <w:szCs w:val="24"/>
        </w:rPr>
      </w:pPr>
      <w:r w:rsidRPr="00340149">
        <w:rPr>
          <w:rFonts w:ascii="Calibri" w:eastAsia="Times New Roman" w:hAnsi="Calibri" w:cs="Calibri"/>
          <w:noProof/>
          <w:color w:val="000000"/>
          <w:sz w:val="24"/>
          <w:szCs w:val="24"/>
          <w:bdr w:val="none" w:sz="0" w:space="0" w:color="auto" w:frame="1"/>
        </w:rPr>
        <w:drawing>
          <wp:inline distT="0" distB="0" distL="0" distR="0" wp14:anchorId="5BE7F0CD" wp14:editId="39D96BA3">
            <wp:extent cx="5943600" cy="3346450"/>
            <wp:effectExtent l="0" t="0" r="0" b="6350"/>
            <wp:docPr id="9" name="Picture 9" descr="2024 Jeep Wagoneer S front quar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2024 Jeep Wagoneer S front quarter"/>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3346450"/>
                    </a:xfrm>
                    <a:prstGeom prst="rect">
                      <a:avLst/>
                    </a:prstGeom>
                    <a:noFill/>
                    <a:ln>
                      <a:noFill/>
                    </a:ln>
                  </pic:spPr>
                </pic:pic>
              </a:graphicData>
            </a:graphic>
          </wp:inline>
        </w:drawing>
      </w:r>
    </w:p>
    <w:p w14:paraId="44DA75E6" w14:textId="77777777" w:rsidR="00340149" w:rsidRPr="00340149" w:rsidRDefault="00340149" w:rsidP="00340149">
      <w:pPr>
        <w:spacing w:line="240" w:lineRule="auto"/>
        <w:rPr>
          <w:rFonts w:ascii="Times New Roman" w:eastAsia="Times New Roman" w:hAnsi="Times New Roman" w:cs="Times New Roman"/>
          <w:sz w:val="24"/>
          <w:szCs w:val="24"/>
        </w:rPr>
      </w:pPr>
      <w:r w:rsidRPr="00340149">
        <w:rPr>
          <w:rFonts w:ascii="Calibri" w:eastAsia="Times New Roman" w:hAnsi="Calibri" w:cs="Calibri"/>
          <w:color w:val="000000"/>
          <w:sz w:val="24"/>
          <w:szCs w:val="24"/>
        </w:rPr>
        <w:t xml:space="preserve">The Wagoneer S is a new take on Jeep luxury: sleek, minimalist and brutally fast. It’s not boxy like its namesake but takes design cues from crossovers and performance EVs. Think slim LED lighting, flush surfaces and a reimagined grille. Jeep claims it will hit </w:t>
      </w:r>
      <w:r w:rsidRPr="00340149">
        <w:rPr>
          <w:rFonts w:ascii="Calibri" w:eastAsia="Times New Roman" w:hAnsi="Calibri" w:cs="Calibri"/>
          <w:b/>
          <w:bCs/>
          <w:color w:val="000000"/>
          <w:sz w:val="24"/>
          <w:szCs w:val="24"/>
        </w:rPr>
        <w:t>60 mph in just 3.4 seconds</w:t>
      </w:r>
      <w:r w:rsidRPr="00340149">
        <w:rPr>
          <w:rFonts w:ascii="Calibri" w:eastAsia="Times New Roman" w:hAnsi="Calibri" w:cs="Calibri"/>
          <w:color w:val="000000"/>
          <w:sz w:val="24"/>
          <w:szCs w:val="24"/>
        </w:rPr>
        <w:t xml:space="preserve">, making it the </w:t>
      </w:r>
      <w:r w:rsidRPr="00340149">
        <w:rPr>
          <w:rFonts w:ascii="Calibri" w:eastAsia="Times New Roman" w:hAnsi="Calibri" w:cs="Calibri"/>
          <w:b/>
          <w:bCs/>
          <w:color w:val="000000"/>
          <w:sz w:val="24"/>
          <w:szCs w:val="24"/>
        </w:rPr>
        <w:t>most powerful Jeep ever produced</w:t>
      </w:r>
      <w:r w:rsidRPr="00340149">
        <w:rPr>
          <w:rFonts w:ascii="Calibri" w:eastAsia="Times New Roman" w:hAnsi="Calibri" w:cs="Calibri"/>
          <w:color w:val="000000"/>
          <w:sz w:val="24"/>
          <w:szCs w:val="24"/>
        </w:rPr>
        <w:t xml:space="preserve">, eclipsing even the 707-hp Grand Cherokee </w:t>
      </w:r>
      <w:proofErr w:type="spellStart"/>
      <w:r w:rsidRPr="00340149">
        <w:rPr>
          <w:rFonts w:ascii="Calibri" w:eastAsia="Times New Roman" w:hAnsi="Calibri" w:cs="Calibri"/>
          <w:color w:val="000000"/>
          <w:sz w:val="24"/>
          <w:szCs w:val="24"/>
        </w:rPr>
        <w:t>Trackhawk</w:t>
      </w:r>
      <w:proofErr w:type="spellEnd"/>
      <w:r w:rsidRPr="00340149">
        <w:rPr>
          <w:rFonts w:ascii="Calibri" w:eastAsia="Times New Roman" w:hAnsi="Calibri" w:cs="Calibri"/>
          <w:color w:val="000000"/>
          <w:sz w:val="24"/>
          <w:szCs w:val="24"/>
        </w:rPr>
        <w:t xml:space="preserve">. That’s thanks to a </w:t>
      </w:r>
      <w:r w:rsidRPr="00340149">
        <w:rPr>
          <w:rFonts w:ascii="Calibri" w:eastAsia="Times New Roman" w:hAnsi="Calibri" w:cs="Calibri"/>
          <w:b/>
          <w:bCs/>
          <w:color w:val="000000"/>
          <w:sz w:val="24"/>
          <w:szCs w:val="24"/>
        </w:rPr>
        <w:t>dual-motor, all-wheel-drive setup</w:t>
      </w:r>
      <w:r w:rsidRPr="00340149">
        <w:rPr>
          <w:rFonts w:ascii="Calibri" w:eastAsia="Times New Roman" w:hAnsi="Calibri" w:cs="Calibri"/>
          <w:color w:val="000000"/>
          <w:sz w:val="24"/>
          <w:szCs w:val="24"/>
        </w:rPr>
        <w:t xml:space="preserve"> pushing out over </w:t>
      </w:r>
      <w:r w:rsidRPr="00340149">
        <w:rPr>
          <w:rFonts w:ascii="Calibri" w:eastAsia="Times New Roman" w:hAnsi="Calibri" w:cs="Calibri"/>
          <w:b/>
          <w:bCs/>
          <w:color w:val="000000"/>
          <w:sz w:val="24"/>
          <w:szCs w:val="24"/>
        </w:rPr>
        <w:t>600 horsepower</w:t>
      </w:r>
      <w:r w:rsidRPr="00340149">
        <w:rPr>
          <w:rFonts w:ascii="Calibri" w:eastAsia="Times New Roman" w:hAnsi="Calibri" w:cs="Calibri"/>
          <w:color w:val="000000"/>
          <w:sz w:val="24"/>
          <w:szCs w:val="24"/>
        </w:rPr>
        <w:t xml:space="preserve">. Estimated range sits north of </w:t>
      </w:r>
      <w:r w:rsidRPr="00340149">
        <w:rPr>
          <w:rFonts w:ascii="Calibri" w:eastAsia="Times New Roman" w:hAnsi="Calibri" w:cs="Calibri"/>
          <w:b/>
          <w:bCs/>
          <w:color w:val="000000"/>
          <w:sz w:val="24"/>
          <w:szCs w:val="24"/>
        </w:rPr>
        <w:t>300 miles</w:t>
      </w:r>
      <w:r w:rsidRPr="00340149">
        <w:rPr>
          <w:rFonts w:ascii="Calibri" w:eastAsia="Times New Roman" w:hAnsi="Calibri" w:cs="Calibri"/>
          <w:color w:val="000000"/>
          <w:sz w:val="24"/>
          <w:szCs w:val="24"/>
        </w:rPr>
        <w:t>, with rapid DC fast charging capabilities built in.</w:t>
      </w:r>
    </w:p>
    <w:p w14:paraId="0BE9C908" w14:textId="77777777" w:rsidR="00340149" w:rsidRPr="00340149" w:rsidRDefault="00340149" w:rsidP="00340149">
      <w:pPr>
        <w:spacing w:line="240" w:lineRule="auto"/>
        <w:rPr>
          <w:rFonts w:ascii="Times New Roman" w:eastAsia="Times New Roman" w:hAnsi="Times New Roman" w:cs="Times New Roman"/>
          <w:sz w:val="24"/>
          <w:szCs w:val="24"/>
        </w:rPr>
      </w:pPr>
      <w:r w:rsidRPr="00340149">
        <w:rPr>
          <w:rFonts w:ascii="Calibri" w:eastAsia="Times New Roman" w:hAnsi="Calibri" w:cs="Calibri"/>
          <w:color w:val="000000"/>
          <w:sz w:val="24"/>
          <w:szCs w:val="24"/>
        </w:rPr>
        <w:t>While not a hardcore off-roader, the Wagoneer S comes with adaptive ride height, terrain modes and traction systems built for inclement conditions. It’s more snow trail than Moab crawl, but Jeep insists it still deserves the badge. With 600+ hp and a sub-4-second sprint time, the Wagoneer S redefines what luxury EV performance looks like, while still carrying genuine off-road DNA.</w:t>
      </w:r>
    </w:p>
    <w:p w14:paraId="22D1EE88" w14:textId="77777777" w:rsidR="00340149" w:rsidRPr="00340149" w:rsidRDefault="00340149" w:rsidP="00340149">
      <w:pPr>
        <w:spacing w:before="280" w:after="240" w:line="240" w:lineRule="auto"/>
        <w:outlineLvl w:val="1"/>
        <w:rPr>
          <w:rFonts w:ascii="Times New Roman" w:eastAsia="Times New Roman" w:hAnsi="Times New Roman" w:cs="Times New Roman"/>
          <w:b/>
          <w:bCs/>
          <w:sz w:val="36"/>
          <w:szCs w:val="36"/>
        </w:rPr>
      </w:pPr>
      <w:r w:rsidRPr="00340149">
        <w:rPr>
          <w:rFonts w:ascii="Calibri" w:eastAsia="Times New Roman" w:hAnsi="Calibri" w:cs="Calibri"/>
          <w:b/>
          <w:bCs/>
          <w:color w:val="000000"/>
          <w:sz w:val="28"/>
          <w:szCs w:val="28"/>
        </w:rPr>
        <w:t xml:space="preserve">Recon: A Wrangler Reboot </w:t>
      </w:r>
      <w:proofErr w:type="gramStart"/>
      <w:r w:rsidRPr="00340149">
        <w:rPr>
          <w:rFonts w:ascii="Calibri" w:eastAsia="Times New Roman" w:hAnsi="Calibri" w:cs="Calibri"/>
          <w:b/>
          <w:bCs/>
          <w:color w:val="000000"/>
          <w:sz w:val="28"/>
          <w:szCs w:val="28"/>
        </w:rPr>
        <w:t>With</w:t>
      </w:r>
      <w:proofErr w:type="gramEnd"/>
      <w:r w:rsidRPr="00340149">
        <w:rPr>
          <w:rFonts w:ascii="Calibri" w:eastAsia="Times New Roman" w:hAnsi="Calibri" w:cs="Calibri"/>
          <w:b/>
          <w:bCs/>
          <w:color w:val="000000"/>
          <w:sz w:val="28"/>
          <w:szCs w:val="28"/>
        </w:rPr>
        <w:t xml:space="preserve"> a Battery Pack</w:t>
      </w:r>
    </w:p>
    <w:p w14:paraId="6AB89AD7" w14:textId="45A11287" w:rsidR="00340149" w:rsidRPr="00340149" w:rsidRDefault="00340149" w:rsidP="00340149">
      <w:pPr>
        <w:spacing w:line="240" w:lineRule="auto"/>
        <w:rPr>
          <w:rFonts w:ascii="Times New Roman" w:eastAsia="Times New Roman" w:hAnsi="Times New Roman" w:cs="Times New Roman"/>
          <w:sz w:val="24"/>
          <w:szCs w:val="24"/>
        </w:rPr>
      </w:pPr>
      <w:r w:rsidRPr="00340149">
        <w:rPr>
          <w:rFonts w:ascii="Calibri" w:eastAsia="Times New Roman" w:hAnsi="Calibri" w:cs="Calibri"/>
          <w:noProof/>
          <w:color w:val="000000"/>
          <w:sz w:val="24"/>
          <w:szCs w:val="24"/>
          <w:bdr w:val="none" w:sz="0" w:space="0" w:color="auto" w:frame="1"/>
        </w:rPr>
        <w:lastRenderedPageBreak/>
        <w:drawing>
          <wp:inline distT="0" distB="0" distL="0" distR="0" wp14:anchorId="6C0DCDD9" wp14:editId="5B181316">
            <wp:extent cx="5943600" cy="3346450"/>
            <wp:effectExtent l="0" t="0" r="0" b="6350"/>
            <wp:docPr id="8" name="Picture 8" descr="2026 Jeep Reco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2026 Jeep Recon (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3346450"/>
                    </a:xfrm>
                    <a:prstGeom prst="rect">
                      <a:avLst/>
                    </a:prstGeom>
                    <a:noFill/>
                    <a:ln>
                      <a:noFill/>
                    </a:ln>
                  </pic:spPr>
                </pic:pic>
              </a:graphicData>
            </a:graphic>
          </wp:inline>
        </w:drawing>
      </w:r>
    </w:p>
    <w:p w14:paraId="4719163A" w14:textId="77777777" w:rsidR="00340149" w:rsidRPr="00340149" w:rsidRDefault="00340149" w:rsidP="00340149">
      <w:pPr>
        <w:spacing w:line="240" w:lineRule="auto"/>
        <w:rPr>
          <w:rFonts w:ascii="Times New Roman" w:eastAsia="Times New Roman" w:hAnsi="Times New Roman" w:cs="Times New Roman"/>
          <w:sz w:val="24"/>
          <w:szCs w:val="24"/>
        </w:rPr>
      </w:pPr>
      <w:r w:rsidRPr="00340149">
        <w:rPr>
          <w:rFonts w:ascii="Calibri" w:eastAsia="Times New Roman" w:hAnsi="Calibri" w:cs="Calibri"/>
          <w:color w:val="000000"/>
          <w:sz w:val="24"/>
          <w:szCs w:val="24"/>
        </w:rPr>
        <w:t xml:space="preserve">Unlike the street-slick Wagoneer S, the </w:t>
      </w:r>
      <w:r w:rsidRPr="00340149">
        <w:rPr>
          <w:rFonts w:ascii="Calibri" w:eastAsia="Times New Roman" w:hAnsi="Calibri" w:cs="Calibri"/>
          <w:b/>
          <w:bCs/>
          <w:color w:val="000000"/>
          <w:sz w:val="24"/>
          <w:szCs w:val="24"/>
        </w:rPr>
        <w:t>Recon</w:t>
      </w:r>
      <w:r w:rsidRPr="00340149">
        <w:rPr>
          <w:rFonts w:ascii="Calibri" w:eastAsia="Times New Roman" w:hAnsi="Calibri" w:cs="Calibri"/>
          <w:color w:val="000000"/>
          <w:sz w:val="24"/>
          <w:szCs w:val="24"/>
        </w:rPr>
        <w:t xml:space="preserve"> has no interest in subtlety. This boxy EV SUV is being positioned as an </w:t>
      </w:r>
      <w:hyperlink r:id="rId11" w:history="1">
        <w:r w:rsidRPr="00340149">
          <w:rPr>
            <w:rFonts w:ascii="Calibri" w:eastAsia="Times New Roman" w:hAnsi="Calibri" w:cs="Calibri"/>
            <w:color w:val="0563C1"/>
            <w:sz w:val="24"/>
            <w:szCs w:val="24"/>
            <w:u w:val="single"/>
          </w:rPr>
          <w:t>all-electric alternative to the Wrangler</w:t>
        </w:r>
      </w:hyperlink>
      <w:r w:rsidRPr="00340149">
        <w:rPr>
          <w:rFonts w:ascii="Calibri" w:eastAsia="Times New Roman" w:hAnsi="Calibri" w:cs="Calibri"/>
          <w:color w:val="000000"/>
          <w:sz w:val="24"/>
          <w:szCs w:val="24"/>
        </w:rPr>
        <w:t xml:space="preserve">, complete with </w:t>
      </w:r>
      <w:r w:rsidRPr="00340149">
        <w:rPr>
          <w:rFonts w:ascii="Calibri" w:eastAsia="Times New Roman" w:hAnsi="Calibri" w:cs="Calibri"/>
          <w:b/>
          <w:bCs/>
          <w:color w:val="000000"/>
          <w:sz w:val="24"/>
          <w:szCs w:val="24"/>
        </w:rPr>
        <w:t>removable doors</w:t>
      </w:r>
      <w:r w:rsidRPr="00340149">
        <w:rPr>
          <w:rFonts w:ascii="Calibri" w:eastAsia="Times New Roman" w:hAnsi="Calibri" w:cs="Calibri"/>
          <w:color w:val="000000"/>
          <w:sz w:val="24"/>
          <w:szCs w:val="24"/>
        </w:rPr>
        <w:t xml:space="preserve">, a </w:t>
      </w:r>
      <w:r w:rsidRPr="00340149">
        <w:rPr>
          <w:rFonts w:ascii="Calibri" w:eastAsia="Times New Roman" w:hAnsi="Calibri" w:cs="Calibri"/>
          <w:b/>
          <w:bCs/>
          <w:color w:val="000000"/>
          <w:sz w:val="24"/>
          <w:szCs w:val="24"/>
        </w:rPr>
        <w:t>fold-back roof</w:t>
      </w:r>
      <w:r w:rsidRPr="00340149">
        <w:rPr>
          <w:rFonts w:ascii="Calibri" w:eastAsia="Times New Roman" w:hAnsi="Calibri" w:cs="Calibri"/>
          <w:color w:val="000000"/>
          <w:sz w:val="24"/>
          <w:szCs w:val="24"/>
        </w:rPr>
        <w:t xml:space="preserve"> and </w:t>
      </w:r>
      <w:r w:rsidRPr="00340149">
        <w:rPr>
          <w:rFonts w:ascii="Calibri" w:eastAsia="Times New Roman" w:hAnsi="Calibri" w:cs="Calibri"/>
          <w:b/>
          <w:bCs/>
          <w:color w:val="000000"/>
          <w:sz w:val="24"/>
          <w:szCs w:val="24"/>
        </w:rPr>
        <w:t>locking differentials</w:t>
      </w:r>
      <w:r w:rsidRPr="00340149">
        <w:rPr>
          <w:rFonts w:ascii="Calibri" w:eastAsia="Times New Roman" w:hAnsi="Calibri" w:cs="Calibri"/>
          <w:color w:val="000000"/>
          <w:sz w:val="24"/>
          <w:szCs w:val="24"/>
        </w:rPr>
        <w:t xml:space="preserve">. Jeep is designing the Recon to carry over the most iconic elements of the Wrangler, targeting off-road enthusiasts who expect real capability. It will feature </w:t>
      </w:r>
      <w:proofErr w:type="spellStart"/>
      <w:r w:rsidRPr="00340149">
        <w:rPr>
          <w:rFonts w:ascii="Calibri" w:eastAsia="Times New Roman" w:hAnsi="Calibri" w:cs="Calibri"/>
          <w:color w:val="000000"/>
          <w:sz w:val="24"/>
          <w:szCs w:val="24"/>
        </w:rPr>
        <w:t>Selec</w:t>
      </w:r>
      <w:proofErr w:type="spellEnd"/>
      <w:r w:rsidRPr="00340149">
        <w:rPr>
          <w:rFonts w:ascii="Calibri" w:eastAsia="Times New Roman" w:hAnsi="Calibri" w:cs="Calibri"/>
          <w:color w:val="000000"/>
          <w:sz w:val="24"/>
          <w:szCs w:val="24"/>
        </w:rPr>
        <w:t>-Terrain drive modes with a dedicated Rock setting, along with high ground clearance and short overhangs that preserve strong approach and departure angles. Trail-rated hardware like skid plates and aggressive off-road tires reinforce its readiness for rugged terrain. To support more advanced exploration, Jeep is also integrating trail navigation software with offline maps and waypoint tracking, designed for drivers who venture well beyond cell coverage.</w:t>
      </w:r>
    </w:p>
    <w:p w14:paraId="28768D08" w14:textId="77777777" w:rsidR="00340149" w:rsidRPr="00340149" w:rsidRDefault="00340149" w:rsidP="00340149">
      <w:pPr>
        <w:spacing w:after="0" w:line="240" w:lineRule="auto"/>
        <w:rPr>
          <w:rFonts w:ascii="Times New Roman" w:eastAsia="Times New Roman" w:hAnsi="Times New Roman" w:cs="Times New Roman"/>
          <w:sz w:val="24"/>
          <w:szCs w:val="24"/>
        </w:rPr>
      </w:pPr>
    </w:p>
    <w:p w14:paraId="670D3D34" w14:textId="77777777" w:rsidR="00340149" w:rsidRPr="00340149" w:rsidRDefault="00340149" w:rsidP="00340149">
      <w:pPr>
        <w:spacing w:line="240" w:lineRule="auto"/>
        <w:rPr>
          <w:rFonts w:ascii="Times New Roman" w:eastAsia="Times New Roman" w:hAnsi="Times New Roman" w:cs="Times New Roman"/>
          <w:sz w:val="24"/>
          <w:szCs w:val="24"/>
        </w:rPr>
      </w:pPr>
      <w:r w:rsidRPr="00340149">
        <w:rPr>
          <w:rFonts w:ascii="Calibri" w:eastAsia="Times New Roman" w:hAnsi="Calibri" w:cs="Calibri"/>
          <w:color w:val="000000"/>
          <w:sz w:val="24"/>
          <w:szCs w:val="24"/>
        </w:rPr>
        <w:t xml:space="preserve">Built on the same STLA Large platform, the Recon trades power for precision. Official horsepower numbers haven’t been published yet, but estimates hover between </w:t>
      </w:r>
      <w:r w:rsidRPr="00340149">
        <w:rPr>
          <w:rFonts w:ascii="Calibri" w:eastAsia="Times New Roman" w:hAnsi="Calibri" w:cs="Calibri"/>
          <w:b/>
          <w:bCs/>
          <w:color w:val="000000"/>
          <w:sz w:val="24"/>
          <w:szCs w:val="24"/>
        </w:rPr>
        <w:t>300–400 hp</w:t>
      </w:r>
      <w:r w:rsidRPr="00340149">
        <w:rPr>
          <w:rFonts w:ascii="Calibri" w:eastAsia="Times New Roman" w:hAnsi="Calibri" w:cs="Calibri"/>
          <w:color w:val="000000"/>
          <w:sz w:val="24"/>
          <w:szCs w:val="24"/>
        </w:rPr>
        <w:t xml:space="preserve">, with a targeted range of </w:t>
      </w:r>
      <w:r w:rsidRPr="00340149">
        <w:rPr>
          <w:rFonts w:ascii="Calibri" w:eastAsia="Times New Roman" w:hAnsi="Calibri" w:cs="Calibri"/>
          <w:b/>
          <w:bCs/>
          <w:color w:val="000000"/>
          <w:sz w:val="24"/>
          <w:szCs w:val="24"/>
        </w:rPr>
        <w:t>250–300 miles</w:t>
      </w:r>
      <w:r w:rsidRPr="00340149">
        <w:rPr>
          <w:rFonts w:ascii="Calibri" w:eastAsia="Times New Roman" w:hAnsi="Calibri" w:cs="Calibri"/>
          <w:color w:val="000000"/>
          <w:sz w:val="24"/>
          <w:szCs w:val="24"/>
        </w:rPr>
        <w:t>. Fast charging and torque-vectoring are expected standards. Most importantly, Jeep engineers have spent time testing it on actual trails – including portions of the Rubicon – ensuring it meets the demands of its enthusiast base. The Recon isn’t just a Wrangler tribute – it aims to be a fully capable successor.</w:t>
      </w:r>
    </w:p>
    <w:p w14:paraId="01F1D0CE" w14:textId="77777777" w:rsidR="00340149" w:rsidRPr="00340149" w:rsidRDefault="00340149" w:rsidP="00340149">
      <w:pPr>
        <w:spacing w:before="280" w:after="240" w:line="240" w:lineRule="auto"/>
        <w:outlineLvl w:val="2"/>
        <w:rPr>
          <w:rFonts w:ascii="Times New Roman" w:eastAsia="Times New Roman" w:hAnsi="Times New Roman" w:cs="Times New Roman"/>
          <w:b/>
          <w:bCs/>
          <w:sz w:val="27"/>
          <w:szCs w:val="27"/>
        </w:rPr>
      </w:pPr>
      <w:r w:rsidRPr="00340149">
        <w:rPr>
          <w:rFonts w:ascii="Calibri" w:eastAsia="Times New Roman" w:hAnsi="Calibri" w:cs="Calibri"/>
          <w:b/>
          <w:bCs/>
          <w:color w:val="000000"/>
          <w:sz w:val="24"/>
          <w:szCs w:val="24"/>
        </w:rPr>
        <w:t>Specs Recap: Jeep’s EV Lineup at a Glance</w:t>
      </w:r>
    </w:p>
    <w:p w14:paraId="34E42B4E" w14:textId="77777777" w:rsidR="00340149" w:rsidRPr="00340149" w:rsidRDefault="00340149" w:rsidP="00340149">
      <w:pPr>
        <w:spacing w:line="240" w:lineRule="auto"/>
        <w:rPr>
          <w:rFonts w:ascii="Times New Roman" w:eastAsia="Times New Roman" w:hAnsi="Times New Roman" w:cs="Times New Roman"/>
          <w:sz w:val="24"/>
          <w:szCs w:val="24"/>
        </w:rPr>
      </w:pPr>
      <w:r w:rsidRPr="00340149">
        <w:rPr>
          <w:rFonts w:ascii="Calibri" w:eastAsia="Times New Roman" w:hAnsi="Calibri" w:cs="Calibri"/>
          <w:b/>
          <w:bCs/>
          <w:color w:val="000000"/>
          <w:sz w:val="24"/>
          <w:szCs w:val="24"/>
        </w:rPr>
        <w:t>Vehicle</w:t>
      </w:r>
      <w:r w:rsidRPr="00340149">
        <w:rPr>
          <w:rFonts w:ascii="Calibri" w:eastAsia="Times New Roman" w:hAnsi="Calibri" w:cs="Calibri"/>
          <w:b/>
          <w:bCs/>
          <w:color w:val="000000"/>
          <w:sz w:val="24"/>
          <w:szCs w:val="24"/>
        </w:rPr>
        <w:tab/>
        <w:t>Horsepower</w:t>
      </w:r>
      <w:r w:rsidRPr="00340149">
        <w:rPr>
          <w:rFonts w:ascii="Calibri" w:eastAsia="Times New Roman" w:hAnsi="Calibri" w:cs="Calibri"/>
          <w:b/>
          <w:bCs/>
          <w:color w:val="000000"/>
          <w:sz w:val="24"/>
          <w:szCs w:val="24"/>
        </w:rPr>
        <w:tab/>
      </w:r>
      <w:r w:rsidRPr="00340149">
        <w:rPr>
          <w:rFonts w:ascii="Calibri" w:eastAsia="Times New Roman" w:hAnsi="Calibri" w:cs="Calibri"/>
          <w:b/>
          <w:bCs/>
          <w:color w:val="000000"/>
          <w:sz w:val="24"/>
          <w:szCs w:val="24"/>
        </w:rPr>
        <w:tab/>
        <w:t>Range (Est.)</w:t>
      </w:r>
      <w:r w:rsidRPr="00340149">
        <w:rPr>
          <w:rFonts w:ascii="Calibri" w:eastAsia="Times New Roman" w:hAnsi="Calibri" w:cs="Calibri"/>
          <w:b/>
          <w:bCs/>
          <w:color w:val="000000"/>
          <w:sz w:val="24"/>
          <w:szCs w:val="24"/>
        </w:rPr>
        <w:tab/>
        <w:t>Key Features</w:t>
      </w:r>
    </w:p>
    <w:p w14:paraId="305E1938" w14:textId="77777777" w:rsidR="00340149" w:rsidRPr="00340149" w:rsidRDefault="00340149" w:rsidP="00340149">
      <w:pPr>
        <w:spacing w:line="240" w:lineRule="auto"/>
        <w:rPr>
          <w:rFonts w:ascii="Times New Roman" w:eastAsia="Times New Roman" w:hAnsi="Times New Roman" w:cs="Times New Roman"/>
          <w:sz w:val="24"/>
          <w:szCs w:val="24"/>
        </w:rPr>
      </w:pPr>
      <w:r w:rsidRPr="00340149">
        <w:rPr>
          <w:rFonts w:ascii="Calibri" w:eastAsia="Times New Roman" w:hAnsi="Calibri" w:cs="Calibri"/>
          <w:color w:val="000000"/>
          <w:sz w:val="24"/>
          <w:szCs w:val="24"/>
        </w:rPr>
        <w:t>Wagoneer S</w:t>
      </w:r>
      <w:r w:rsidRPr="00340149">
        <w:rPr>
          <w:rFonts w:ascii="Calibri" w:eastAsia="Times New Roman" w:hAnsi="Calibri" w:cs="Calibri"/>
          <w:color w:val="000000"/>
          <w:sz w:val="24"/>
          <w:szCs w:val="24"/>
        </w:rPr>
        <w:tab/>
        <w:t>600+ hp</w:t>
      </w:r>
      <w:r w:rsidRPr="00340149">
        <w:rPr>
          <w:rFonts w:ascii="Calibri" w:eastAsia="Times New Roman" w:hAnsi="Calibri" w:cs="Calibri"/>
          <w:color w:val="000000"/>
          <w:sz w:val="24"/>
          <w:szCs w:val="24"/>
        </w:rPr>
        <w:tab/>
      </w:r>
      <w:r w:rsidRPr="00340149">
        <w:rPr>
          <w:rFonts w:ascii="Calibri" w:eastAsia="Times New Roman" w:hAnsi="Calibri" w:cs="Calibri"/>
          <w:color w:val="000000"/>
          <w:sz w:val="24"/>
          <w:szCs w:val="24"/>
        </w:rPr>
        <w:tab/>
        <w:t>~300+ miles</w:t>
      </w:r>
      <w:r w:rsidRPr="00340149">
        <w:rPr>
          <w:rFonts w:ascii="Calibri" w:eastAsia="Times New Roman" w:hAnsi="Calibri" w:cs="Calibri"/>
          <w:color w:val="000000"/>
          <w:sz w:val="24"/>
          <w:szCs w:val="24"/>
        </w:rPr>
        <w:tab/>
        <w:t>Dual-motor AWD, 0–60 in 3.4s, adaptive ride height</w:t>
      </w:r>
    </w:p>
    <w:p w14:paraId="24FA4792" w14:textId="77777777" w:rsidR="00340149" w:rsidRPr="00340149" w:rsidRDefault="00340149" w:rsidP="00340149">
      <w:pPr>
        <w:spacing w:line="240" w:lineRule="auto"/>
        <w:rPr>
          <w:rFonts w:ascii="Times New Roman" w:eastAsia="Times New Roman" w:hAnsi="Times New Roman" w:cs="Times New Roman"/>
          <w:sz w:val="24"/>
          <w:szCs w:val="24"/>
        </w:rPr>
      </w:pPr>
      <w:r w:rsidRPr="00340149">
        <w:rPr>
          <w:rFonts w:ascii="Calibri" w:eastAsia="Times New Roman" w:hAnsi="Calibri" w:cs="Calibri"/>
          <w:color w:val="000000"/>
          <w:sz w:val="24"/>
          <w:szCs w:val="24"/>
        </w:rPr>
        <w:lastRenderedPageBreak/>
        <w:t>Recon</w:t>
      </w:r>
      <w:r w:rsidRPr="00340149">
        <w:rPr>
          <w:rFonts w:ascii="Calibri" w:eastAsia="Times New Roman" w:hAnsi="Calibri" w:cs="Calibri"/>
          <w:color w:val="000000"/>
          <w:sz w:val="24"/>
          <w:szCs w:val="24"/>
        </w:rPr>
        <w:tab/>
      </w:r>
      <w:r w:rsidRPr="00340149">
        <w:rPr>
          <w:rFonts w:ascii="Calibri" w:eastAsia="Times New Roman" w:hAnsi="Calibri" w:cs="Calibri"/>
          <w:color w:val="000000"/>
          <w:sz w:val="24"/>
          <w:szCs w:val="24"/>
        </w:rPr>
        <w:tab/>
        <w:t>300–400 hp (est.)</w:t>
      </w:r>
      <w:r w:rsidRPr="00340149">
        <w:rPr>
          <w:rFonts w:ascii="Calibri" w:eastAsia="Times New Roman" w:hAnsi="Calibri" w:cs="Calibri"/>
          <w:color w:val="000000"/>
          <w:sz w:val="24"/>
          <w:szCs w:val="24"/>
        </w:rPr>
        <w:tab/>
        <w:t>~250–300 mi</w:t>
      </w:r>
      <w:r w:rsidRPr="00340149">
        <w:rPr>
          <w:rFonts w:ascii="Calibri" w:eastAsia="Times New Roman" w:hAnsi="Calibri" w:cs="Calibri"/>
          <w:color w:val="000000"/>
          <w:sz w:val="24"/>
          <w:szCs w:val="24"/>
        </w:rPr>
        <w:tab/>
        <w:t>Removable doors, trail-ready, offline nav, locking diffs</w:t>
      </w:r>
    </w:p>
    <w:p w14:paraId="309877CB" w14:textId="77777777" w:rsidR="00340149" w:rsidRPr="00340149" w:rsidRDefault="00340149" w:rsidP="00340149">
      <w:pPr>
        <w:spacing w:before="280" w:after="240" w:line="240" w:lineRule="auto"/>
        <w:outlineLvl w:val="1"/>
        <w:rPr>
          <w:rFonts w:ascii="Times New Roman" w:eastAsia="Times New Roman" w:hAnsi="Times New Roman" w:cs="Times New Roman"/>
          <w:b/>
          <w:bCs/>
          <w:sz w:val="36"/>
          <w:szCs w:val="36"/>
        </w:rPr>
      </w:pPr>
      <w:r w:rsidRPr="00340149">
        <w:rPr>
          <w:rFonts w:ascii="Calibri" w:eastAsia="Times New Roman" w:hAnsi="Calibri" w:cs="Calibri"/>
          <w:b/>
          <w:bCs/>
          <w:color w:val="000000"/>
          <w:sz w:val="28"/>
          <w:szCs w:val="28"/>
        </w:rPr>
        <w:t>Off-Roading Without the Drama – Is It Still Jeep?</w:t>
      </w:r>
    </w:p>
    <w:p w14:paraId="643872B9" w14:textId="701EA83E" w:rsidR="00340149" w:rsidRPr="00340149" w:rsidRDefault="00340149" w:rsidP="00340149">
      <w:pPr>
        <w:spacing w:line="240" w:lineRule="auto"/>
        <w:rPr>
          <w:rFonts w:ascii="Times New Roman" w:eastAsia="Times New Roman" w:hAnsi="Times New Roman" w:cs="Times New Roman"/>
          <w:sz w:val="24"/>
          <w:szCs w:val="24"/>
        </w:rPr>
      </w:pPr>
      <w:r w:rsidRPr="00340149">
        <w:rPr>
          <w:rFonts w:ascii="Calibri" w:eastAsia="Times New Roman" w:hAnsi="Calibri" w:cs="Calibri"/>
          <w:noProof/>
          <w:color w:val="000000"/>
          <w:sz w:val="24"/>
          <w:szCs w:val="24"/>
          <w:bdr w:val="none" w:sz="0" w:space="0" w:color="auto" w:frame="1"/>
        </w:rPr>
        <w:drawing>
          <wp:inline distT="0" distB="0" distL="0" distR="0" wp14:anchorId="689EF4D1" wp14:editId="2F9B33CA">
            <wp:extent cx="5943600" cy="3346450"/>
            <wp:effectExtent l="0" t="0" r="0" b="6350"/>
            <wp:docPr id="7" name="Picture 7" descr="2026 Jeep Reco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2026 Jeep Recon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3346450"/>
                    </a:xfrm>
                    <a:prstGeom prst="rect">
                      <a:avLst/>
                    </a:prstGeom>
                    <a:noFill/>
                    <a:ln>
                      <a:noFill/>
                    </a:ln>
                  </pic:spPr>
                </pic:pic>
              </a:graphicData>
            </a:graphic>
          </wp:inline>
        </w:drawing>
      </w:r>
    </w:p>
    <w:p w14:paraId="64960416" w14:textId="77777777" w:rsidR="00340149" w:rsidRPr="00340149" w:rsidRDefault="00340149" w:rsidP="00340149">
      <w:pPr>
        <w:spacing w:line="240" w:lineRule="auto"/>
        <w:rPr>
          <w:rFonts w:ascii="Times New Roman" w:eastAsia="Times New Roman" w:hAnsi="Times New Roman" w:cs="Times New Roman"/>
          <w:sz w:val="24"/>
          <w:szCs w:val="24"/>
        </w:rPr>
      </w:pPr>
      <w:r w:rsidRPr="00340149">
        <w:rPr>
          <w:rFonts w:ascii="Calibri" w:eastAsia="Times New Roman" w:hAnsi="Calibri" w:cs="Calibri"/>
          <w:color w:val="000000"/>
          <w:sz w:val="24"/>
          <w:szCs w:val="24"/>
        </w:rPr>
        <w:t xml:space="preserve">One of the biggest cultural questions Jeep faces isn’t about specs – it’s about </w:t>
      </w:r>
      <w:proofErr w:type="gramStart"/>
      <w:r w:rsidRPr="00340149">
        <w:rPr>
          <w:rFonts w:ascii="Calibri" w:eastAsia="Times New Roman" w:hAnsi="Calibri" w:cs="Calibri"/>
          <w:i/>
          <w:iCs/>
          <w:color w:val="000000"/>
          <w:sz w:val="24"/>
          <w:szCs w:val="24"/>
        </w:rPr>
        <w:t>feel</w:t>
      </w:r>
      <w:proofErr w:type="gramEnd"/>
      <w:r w:rsidRPr="00340149">
        <w:rPr>
          <w:rFonts w:ascii="Calibri" w:eastAsia="Times New Roman" w:hAnsi="Calibri" w:cs="Calibri"/>
          <w:color w:val="000000"/>
          <w:sz w:val="24"/>
          <w:szCs w:val="24"/>
        </w:rPr>
        <w:t xml:space="preserve">. Off-roading has always been a visceral experience. You hear the engine strain, feel the suspension flex, smell the fuel. Electric drivetrains erase much of that sensory engagement. And yet, they add something new: </w:t>
      </w:r>
      <w:r w:rsidRPr="00340149">
        <w:rPr>
          <w:rFonts w:ascii="Calibri" w:eastAsia="Times New Roman" w:hAnsi="Calibri" w:cs="Calibri"/>
          <w:b/>
          <w:bCs/>
          <w:color w:val="000000"/>
          <w:sz w:val="24"/>
          <w:szCs w:val="24"/>
        </w:rPr>
        <w:t>immediate torque</w:t>
      </w:r>
      <w:r w:rsidRPr="00340149">
        <w:rPr>
          <w:rFonts w:ascii="Calibri" w:eastAsia="Times New Roman" w:hAnsi="Calibri" w:cs="Calibri"/>
          <w:color w:val="000000"/>
          <w:sz w:val="24"/>
          <w:szCs w:val="24"/>
        </w:rPr>
        <w:t xml:space="preserve">, </w:t>
      </w:r>
      <w:r w:rsidRPr="00340149">
        <w:rPr>
          <w:rFonts w:ascii="Calibri" w:eastAsia="Times New Roman" w:hAnsi="Calibri" w:cs="Calibri"/>
          <w:b/>
          <w:bCs/>
          <w:color w:val="000000"/>
          <w:sz w:val="24"/>
          <w:szCs w:val="24"/>
        </w:rPr>
        <w:t>precise control</w:t>
      </w:r>
      <w:r w:rsidRPr="00340149">
        <w:rPr>
          <w:rFonts w:ascii="Calibri" w:eastAsia="Times New Roman" w:hAnsi="Calibri" w:cs="Calibri"/>
          <w:color w:val="000000"/>
          <w:sz w:val="24"/>
          <w:szCs w:val="24"/>
        </w:rPr>
        <w:t xml:space="preserve"> and </w:t>
      </w:r>
      <w:r w:rsidRPr="00340149">
        <w:rPr>
          <w:rFonts w:ascii="Calibri" w:eastAsia="Times New Roman" w:hAnsi="Calibri" w:cs="Calibri"/>
          <w:b/>
          <w:bCs/>
          <w:color w:val="000000"/>
          <w:sz w:val="24"/>
          <w:szCs w:val="24"/>
        </w:rPr>
        <w:t>fewer mechanical vulnerabilities</w:t>
      </w:r>
      <w:r w:rsidRPr="00340149">
        <w:rPr>
          <w:rFonts w:ascii="Calibri" w:eastAsia="Times New Roman" w:hAnsi="Calibri" w:cs="Calibri"/>
          <w:color w:val="000000"/>
          <w:sz w:val="24"/>
          <w:szCs w:val="24"/>
        </w:rPr>
        <w:t>. EVs don’t need transmissions, don’t stall on inclines and can distribute power to each wheel with algorithmic precision.</w:t>
      </w:r>
    </w:p>
    <w:p w14:paraId="6A27BADF" w14:textId="77777777" w:rsidR="00340149" w:rsidRPr="00340149" w:rsidRDefault="00340149" w:rsidP="00340149">
      <w:pPr>
        <w:spacing w:line="240" w:lineRule="auto"/>
        <w:rPr>
          <w:rFonts w:ascii="Times New Roman" w:eastAsia="Times New Roman" w:hAnsi="Times New Roman" w:cs="Times New Roman"/>
          <w:sz w:val="24"/>
          <w:szCs w:val="24"/>
        </w:rPr>
      </w:pPr>
      <w:r w:rsidRPr="00340149">
        <w:rPr>
          <w:rFonts w:ascii="Calibri" w:eastAsia="Times New Roman" w:hAnsi="Calibri" w:cs="Calibri"/>
          <w:color w:val="000000"/>
          <w:sz w:val="24"/>
          <w:szCs w:val="24"/>
        </w:rPr>
        <w:t xml:space="preserve">For the Wagoneer S, this translates to fast, stable travel across mixed terrain. For the Recon, it could mean real-time torque shaping and traction strategies that outperform even mechanically locked axles. The result is control without commotion. Still, purists will miss the rumble. The question is whether the </w:t>
      </w:r>
      <w:r w:rsidRPr="00340149">
        <w:rPr>
          <w:rFonts w:ascii="Calibri" w:eastAsia="Times New Roman" w:hAnsi="Calibri" w:cs="Calibri"/>
          <w:b/>
          <w:bCs/>
          <w:color w:val="000000"/>
          <w:sz w:val="24"/>
          <w:szCs w:val="24"/>
        </w:rPr>
        <w:t>feel of confidence and capability</w:t>
      </w:r>
      <w:r w:rsidRPr="00340149">
        <w:rPr>
          <w:rFonts w:ascii="Calibri" w:eastAsia="Times New Roman" w:hAnsi="Calibri" w:cs="Calibri"/>
          <w:color w:val="000000"/>
          <w:sz w:val="24"/>
          <w:szCs w:val="24"/>
        </w:rPr>
        <w:t xml:space="preserve"> can replace the </w:t>
      </w:r>
      <w:r w:rsidRPr="00340149">
        <w:rPr>
          <w:rFonts w:ascii="Calibri" w:eastAsia="Times New Roman" w:hAnsi="Calibri" w:cs="Calibri"/>
          <w:b/>
          <w:bCs/>
          <w:color w:val="000000"/>
          <w:sz w:val="24"/>
          <w:szCs w:val="24"/>
        </w:rPr>
        <w:t>sound of effort and grit</w:t>
      </w:r>
      <w:r w:rsidRPr="00340149">
        <w:rPr>
          <w:rFonts w:ascii="Calibri" w:eastAsia="Times New Roman" w:hAnsi="Calibri" w:cs="Calibri"/>
          <w:color w:val="000000"/>
          <w:sz w:val="24"/>
          <w:szCs w:val="24"/>
        </w:rPr>
        <w:t>.</w:t>
      </w:r>
    </w:p>
    <w:p w14:paraId="1138F905" w14:textId="77777777" w:rsidR="00340149" w:rsidRPr="00340149" w:rsidRDefault="00340149" w:rsidP="00340149">
      <w:pPr>
        <w:spacing w:before="280" w:after="240" w:line="240" w:lineRule="auto"/>
        <w:outlineLvl w:val="1"/>
        <w:rPr>
          <w:rFonts w:ascii="Times New Roman" w:eastAsia="Times New Roman" w:hAnsi="Times New Roman" w:cs="Times New Roman"/>
          <w:b/>
          <w:bCs/>
          <w:sz w:val="36"/>
          <w:szCs w:val="36"/>
        </w:rPr>
      </w:pPr>
      <w:r w:rsidRPr="00340149">
        <w:rPr>
          <w:rFonts w:ascii="Calibri" w:eastAsia="Times New Roman" w:hAnsi="Calibri" w:cs="Calibri"/>
          <w:b/>
          <w:bCs/>
          <w:color w:val="000000"/>
          <w:sz w:val="28"/>
          <w:szCs w:val="28"/>
        </w:rPr>
        <w:t>Charging, Range and the Realities of Trail Life</w:t>
      </w:r>
    </w:p>
    <w:p w14:paraId="51B5FFE5" w14:textId="77777777" w:rsidR="00340149" w:rsidRPr="00340149" w:rsidRDefault="00340149" w:rsidP="00340149">
      <w:pPr>
        <w:spacing w:line="240" w:lineRule="auto"/>
        <w:rPr>
          <w:rFonts w:ascii="Times New Roman" w:eastAsia="Times New Roman" w:hAnsi="Times New Roman" w:cs="Times New Roman"/>
          <w:sz w:val="24"/>
          <w:szCs w:val="24"/>
        </w:rPr>
      </w:pPr>
      <w:r w:rsidRPr="00340149">
        <w:rPr>
          <w:rFonts w:ascii="Calibri" w:eastAsia="Times New Roman" w:hAnsi="Calibri" w:cs="Calibri"/>
          <w:color w:val="000000"/>
          <w:sz w:val="24"/>
          <w:szCs w:val="24"/>
        </w:rPr>
        <w:t>Remote trails don’t come with charging stations, and Jeep knows it. That’s why both the Wagoneer S and Recon are built with serious trail-minded features to handle off-grid challenges. They’ll support rapid top-ups with charging speeds up to 350 kW, ideal for quick stops when a plug is available. Regenerative braking will be tuned for downhill control, helping recover energy on steep descents. </w:t>
      </w:r>
    </w:p>
    <w:p w14:paraId="4E26CE2E" w14:textId="77777777" w:rsidR="00340149" w:rsidRPr="00340149" w:rsidRDefault="00340149" w:rsidP="00340149">
      <w:pPr>
        <w:spacing w:line="240" w:lineRule="auto"/>
        <w:rPr>
          <w:rFonts w:ascii="Times New Roman" w:eastAsia="Times New Roman" w:hAnsi="Times New Roman" w:cs="Times New Roman"/>
          <w:sz w:val="24"/>
          <w:szCs w:val="24"/>
        </w:rPr>
      </w:pPr>
      <w:r w:rsidRPr="00340149">
        <w:rPr>
          <w:rFonts w:ascii="Calibri" w:eastAsia="Times New Roman" w:hAnsi="Calibri" w:cs="Calibri"/>
          <w:color w:val="000000"/>
          <w:sz w:val="24"/>
          <w:szCs w:val="24"/>
        </w:rPr>
        <w:lastRenderedPageBreak/>
        <w:t xml:space="preserve">To make each kilowatt count, Jeep is also introducing trail battery management modes that dial back power draw and preserve range during technical crawls and low-speed climbs. The Recon’s trail navigation system with offline mapping is particularly key. It lets users pre-plan loops based on elevation, terrain and expected battery draw – much like fuel range calculators in overlanding apps </w:t>
      </w:r>
      <w:proofErr w:type="spellStart"/>
      <w:proofErr w:type="gramStart"/>
      <w:r w:rsidRPr="00340149">
        <w:rPr>
          <w:rFonts w:ascii="Calibri" w:eastAsia="Times New Roman" w:hAnsi="Calibri" w:cs="Calibri"/>
          <w:color w:val="000000"/>
          <w:sz w:val="24"/>
          <w:szCs w:val="24"/>
        </w:rPr>
        <w:t>today.Expect</w:t>
      </w:r>
      <w:proofErr w:type="spellEnd"/>
      <w:proofErr w:type="gramEnd"/>
      <w:r w:rsidRPr="00340149">
        <w:rPr>
          <w:rFonts w:ascii="Calibri" w:eastAsia="Times New Roman" w:hAnsi="Calibri" w:cs="Calibri"/>
          <w:color w:val="000000"/>
          <w:sz w:val="24"/>
          <w:szCs w:val="24"/>
        </w:rPr>
        <w:t xml:space="preserve"> future overlanding accessories like solar chargers and portable battery extenders to follow.</w:t>
      </w:r>
    </w:p>
    <w:p w14:paraId="41C09A52" w14:textId="77777777" w:rsidR="00340149" w:rsidRPr="00340149" w:rsidRDefault="00340149" w:rsidP="00340149">
      <w:pPr>
        <w:spacing w:before="280" w:after="240" w:line="240" w:lineRule="auto"/>
        <w:outlineLvl w:val="1"/>
        <w:rPr>
          <w:rFonts w:ascii="Times New Roman" w:eastAsia="Times New Roman" w:hAnsi="Times New Roman" w:cs="Times New Roman"/>
          <w:b/>
          <w:bCs/>
          <w:sz w:val="36"/>
          <w:szCs w:val="36"/>
        </w:rPr>
      </w:pPr>
      <w:r w:rsidRPr="00340149">
        <w:rPr>
          <w:rFonts w:ascii="Calibri" w:eastAsia="Times New Roman" w:hAnsi="Calibri" w:cs="Calibri"/>
          <w:b/>
          <w:bCs/>
          <w:color w:val="000000"/>
          <w:sz w:val="28"/>
          <w:szCs w:val="28"/>
        </w:rPr>
        <w:t xml:space="preserve">A New Direction, </w:t>
      </w:r>
      <w:proofErr w:type="gramStart"/>
      <w:r w:rsidRPr="00340149">
        <w:rPr>
          <w:rFonts w:ascii="Calibri" w:eastAsia="Times New Roman" w:hAnsi="Calibri" w:cs="Calibri"/>
          <w:b/>
          <w:bCs/>
          <w:color w:val="000000"/>
          <w:sz w:val="28"/>
          <w:szCs w:val="28"/>
        </w:rPr>
        <w:t>Not</w:t>
      </w:r>
      <w:proofErr w:type="gramEnd"/>
      <w:r w:rsidRPr="00340149">
        <w:rPr>
          <w:rFonts w:ascii="Calibri" w:eastAsia="Times New Roman" w:hAnsi="Calibri" w:cs="Calibri"/>
          <w:b/>
          <w:bCs/>
          <w:color w:val="000000"/>
          <w:sz w:val="28"/>
          <w:szCs w:val="28"/>
        </w:rPr>
        <w:t xml:space="preserve"> a Replacement</w:t>
      </w:r>
    </w:p>
    <w:p w14:paraId="14ED0CF0" w14:textId="7FE23E3F" w:rsidR="00340149" w:rsidRPr="00340149" w:rsidRDefault="00340149" w:rsidP="00340149">
      <w:pPr>
        <w:spacing w:line="240" w:lineRule="auto"/>
        <w:rPr>
          <w:rFonts w:ascii="Times New Roman" w:eastAsia="Times New Roman" w:hAnsi="Times New Roman" w:cs="Times New Roman"/>
          <w:sz w:val="24"/>
          <w:szCs w:val="24"/>
        </w:rPr>
      </w:pPr>
      <w:r w:rsidRPr="00340149">
        <w:rPr>
          <w:rFonts w:ascii="Calibri" w:eastAsia="Times New Roman" w:hAnsi="Calibri" w:cs="Calibri"/>
          <w:noProof/>
          <w:color w:val="000000"/>
          <w:sz w:val="24"/>
          <w:szCs w:val="24"/>
          <w:bdr w:val="none" w:sz="0" w:space="0" w:color="auto" w:frame="1"/>
        </w:rPr>
        <w:drawing>
          <wp:inline distT="0" distB="0" distL="0" distR="0" wp14:anchorId="3522E0D9" wp14:editId="5A2606DD">
            <wp:extent cx="5943600" cy="3346450"/>
            <wp:effectExtent l="0" t="0" r="0" b="6350"/>
            <wp:docPr id="6" name="Picture 6" descr="2024 Jeep Wagoneer S rear ba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2024 Jeep Wagoneer S rear badg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3346450"/>
                    </a:xfrm>
                    <a:prstGeom prst="rect">
                      <a:avLst/>
                    </a:prstGeom>
                    <a:noFill/>
                    <a:ln>
                      <a:noFill/>
                    </a:ln>
                  </pic:spPr>
                </pic:pic>
              </a:graphicData>
            </a:graphic>
          </wp:inline>
        </w:drawing>
      </w:r>
    </w:p>
    <w:p w14:paraId="65162229" w14:textId="77777777" w:rsidR="00340149" w:rsidRPr="00340149" w:rsidRDefault="00340149" w:rsidP="00340149">
      <w:pPr>
        <w:spacing w:line="240" w:lineRule="auto"/>
        <w:rPr>
          <w:rFonts w:ascii="Times New Roman" w:eastAsia="Times New Roman" w:hAnsi="Times New Roman" w:cs="Times New Roman"/>
          <w:sz w:val="24"/>
          <w:szCs w:val="24"/>
        </w:rPr>
      </w:pPr>
      <w:r w:rsidRPr="00340149">
        <w:rPr>
          <w:rFonts w:ascii="Calibri" w:eastAsia="Times New Roman" w:hAnsi="Calibri" w:cs="Calibri"/>
          <w:color w:val="000000"/>
          <w:sz w:val="24"/>
          <w:szCs w:val="24"/>
        </w:rPr>
        <w:t>Jeep is not abandoning its gasoline core – Wrangler, Gladiator and ICE Grand Cherokee models remain critical to its lineup. But the Wagoneer S and Recon represent the brand’s most ambitious step into electrification yet.</w:t>
      </w:r>
    </w:p>
    <w:p w14:paraId="1D2969F8" w14:textId="77777777" w:rsidR="00340149" w:rsidRPr="00340149" w:rsidRDefault="00340149" w:rsidP="00340149">
      <w:pPr>
        <w:spacing w:line="240" w:lineRule="auto"/>
        <w:rPr>
          <w:rFonts w:ascii="Times New Roman" w:eastAsia="Times New Roman" w:hAnsi="Times New Roman" w:cs="Times New Roman"/>
          <w:sz w:val="24"/>
          <w:szCs w:val="24"/>
        </w:rPr>
      </w:pPr>
      <w:r w:rsidRPr="00340149">
        <w:rPr>
          <w:rFonts w:ascii="Calibri" w:eastAsia="Times New Roman" w:hAnsi="Calibri" w:cs="Calibri"/>
          <w:color w:val="000000"/>
          <w:sz w:val="24"/>
          <w:szCs w:val="24"/>
        </w:rPr>
        <w:t xml:space="preserve">The real goal? </w:t>
      </w:r>
      <w:hyperlink r:id="rId14" w:history="1">
        <w:r w:rsidRPr="00340149">
          <w:rPr>
            <w:rFonts w:ascii="Calibri" w:eastAsia="Times New Roman" w:hAnsi="Calibri" w:cs="Calibri"/>
            <w:color w:val="0563C1"/>
            <w:sz w:val="24"/>
            <w:szCs w:val="24"/>
            <w:u w:val="single"/>
          </w:rPr>
          <w:t>Expand the meaning of Jeep ownership for a new generation</w:t>
        </w:r>
      </w:hyperlink>
      <w:r w:rsidRPr="00340149">
        <w:rPr>
          <w:rFonts w:ascii="Calibri" w:eastAsia="Times New Roman" w:hAnsi="Calibri" w:cs="Calibri"/>
          <w:color w:val="000000"/>
          <w:sz w:val="24"/>
          <w:szCs w:val="24"/>
        </w:rPr>
        <w:t>. These EVs are aimed not just at long-time off-roaders, but at urban adventurers, younger buyers and eco-conscious consumers who want to play outside without leaving a carbon footprint behind. The Recon and Wagoneer S won’t replace Jeep’s past. But they may well define its future.</w:t>
      </w:r>
    </w:p>
    <w:p w14:paraId="58D31839" w14:textId="77777777" w:rsidR="00340149" w:rsidRPr="00340149" w:rsidRDefault="00340149" w:rsidP="00340149">
      <w:pPr>
        <w:spacing w:before="480" w:after="240" w:line="240" w:lineRule="auto"/>
        <w:outlineLvl w:val="0"/>
        <w:rPr>
          <w:rFonts w:ascii="Times New Roman" w:eastAsia="Times New Roman" w:hAnsi="Times New Roman" w:cs="Times New Roman"/>
          <w:b/>
          <w:bCs/>
          <w:kern w:val="36"/>
          <w:sz w:val="48"/>
          <w:szCs w:val="48"/>
        </w:rPr>
      </w:pPr>
      <w:r w:rsidRPr="00340149">
        <w:rPr>
          <w:rFonts w:ascii="Calibri" w:eastAsia="Times New Roman" w:hAnsi="Calibri" w:cs="Calibri"/>
          <w:b/>
          <w:bCs/>
          <w:color w:val="000000"/>
          <w:kern w:val="36"/>
          <w:sz w:val="32"/>
          <w:szCs w:val="32"/>
        </w:rPr>
        <w:t>Why the Mercedes G580 EV Is the Off-Road Icon We Never Expected</w:t>
      </w:r>
    </w:p>
    <w:p w14:paraId="35552756" w14:textId="216852F0" w:rsidR="00340149" w:rsidRPr="00340149" w:rsidRDefault="00340149" w:rsidP="00340149">
      <w:pPr>
        <w:spacing w:line="240" w:lineRule="auto"/>
        <w:rPr>
          <w:rFonts w:ascii="Times New Roman" w:eastAsia="Times New Roman" w:hAnsi="Times New Roman" w:cs="Times New Roman"/>
          <w:sz w:val="24"/>
          <w:szCs w:val="24"/>
        </w:rPr>
      </w:pPr>
      <w:r w:rsidRPr="00340149">
        <w:rPr>
          <w:rFonts w:ascii="Calibri" w:eastAsia="Times New Roman" w:hAnsi="Calibri" w:cs="Calibri"/>
          <w:noProof/>
          <w:color w:val="000000"/>
          <w:sz w:val="24"/>
          <w:szCs w:val="24"/>
          <w:bdr w:val="none" w:sz="0" w:space="0" w:color="auto" w:frame="1"/>
        </w:rPr>
        <w:lastRenderedPageBreak/>
        <w:drawing>
          <wp:inline distT="0" distB="0" distL="0" distR="0" wp14:anchorId="1618C664" wp14:editId="76B1E342">
            <wp:extent cx="5943600" cy="3962400"/>
            <wp:effectExtent l="0" t="0" r="0" b="0"/>
            <wp:docPr id="5" name="Picture 5" descr="Mercedes-Benz G580 With EQ Technology - Electric G-Class (68)_3000x2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ercedes-Benz G580 With EQ Technology - Electric G-Class (68)_3000x2000-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1ED2E5E9" w14:textId="77777777" w:rsidR="00340149" w:rsidRPr="00340149" w:rsidRDefault="00340149" w:rsidP="00340149">
      <w:pPr>
        <w:spacing w:line="240" w:lineRule="auto"/>
        <w:rPr>
          <w:rFonts w:ascii="Times New Roman" w:eastAsia="Times New Roman" w:hAnsi="Times New Roman" w:cs="Times New Roman"/>
          <w:sz w:val="24"/>
          <w:szCs w:val="24"/>
        </w:rPr>
      </w:pPr>
      <w:r w:rsidRPr="00340149">
        <w:rPr>
          <w:rFonts w:ascii="Calibri" w:eastAsia="Times New Roman" w:hAnsi="Calibri" w:cs="Calibri"/>
          <w:color w:val="000000"/>
          <w:sz w:val="24"/>
          <w:szCs w:val="24"/>
        </w:rPr>
        <w:t>When Mercedes-Benz announced it was electrifying the G-Class, reactions ranged from skepticism to outright disbelief. How do you take one of the most iconic, gas-guzzling off-roaders in automotive history, the G-Wagen and turn it into a battery-powered SUV without losing its soul?</w:t>
      </w:r>
    </w:p>
    <w:p w14:paraId="1BCAE30E" w14:textId="77777777" w:rsidR="00340149" w:rsidRPr="00340149" w:rsidRDefault="00340149" w:rsidP="00340149">
      <w:pPr>
        <w:spacing w:line="240" w:lineRule="auto"/>
        <w:rPr>
          <w:rFonts w:ascii="Times New Roman" w:eastAsia="Times New Roman" w:hAnsi="Times New Roman" w:cs="Times New Roman"/>
          <w:sz w:val="24"/>
          <w:szCs w:val="24"/>
        </w:rPr>
      </w:pPr>
      <w:r w:rsidRPr="00340149">
        <w:rPr>
          <w:rFonts w:ascii="Calibri" w:eastAsia="Times New Roman" w:hAnsi="Calibri" w:cs="Calibri"/>
          <w:color w:val="000000"/>
          <w:sz w:val="24"/>
          <w:szCs w:val="24"/>
        </w:rPr>
        <w:t xml:space="preserve">Enter the </w:t>
      </w:r>
      <w:hyperlink r:id="rId16" w:history="1">
        <w:r w:rsidRPr="00340149">
          <w:rPr>
            <w:rFonts w:ascii="Calibri" w:eastAsia="Times New Roman" w:hAnsi="Calibri" w:cs="Calibri"/>
            <w:color w:val="0563C1"/>
            <w:sz w:val="24"/>
            <w:szCs w:val="24"/>
            <w:u w:val="single"/>
          </w:rPr>
          <w:t>2025 Mercedes-Benz G580 with EQ Technology</w:t>
        </w:r>
      </w:hyperlink>
      <w:r w:rsidRPr="00340149">
        <w:rPr>
          <w:rFonts w:ascii="Calibri" w:eastAsia="Times New Roman" w:hAnsi="Calibri" w:cs="Calibri"/>
          <w:color w:val="000000"/>
          <w:sz w:val="24"/>
          <w:szCs w:val="24"/>
        </w:rPr>
        <w:t>. On paper, it’s a contradiction: nearly 7,000 pounds of silent electric luxury, priced over $160,000, with no internal combustion engine in sight. But on trails, on city streets and even on spec sheets, the G580 proves it’s more than just an electrified tribute act. It’s a fully realized evolution – familiar in form, shockingly capable in function.</w:t>
      </w:r>
    </w:p>
    <w:p w14:paraId="51754788" w14:textId="77777777" w:rsidR="00340149" w:rsidRPr="00340149" w:rsidRDefault="00340149" w:rsidP="00340149">
      <w:pPr>
        <w:spacing w:before="280" w:after="240" w:line="240" w:lineRule="auto"/>
        <w:outlineLvl w:val="1"/>
        <w:rPr>
          <w:rFonts w:ascii="Times New Roman" w:eastAsia="Times New Roman" w:hAnsi="Times New Roman" w:cs="Times New Roman"/>
          <w:b/>
          <w:bCs/>
          <w:sz w:val="36"/>
          <w:szCs w:val="36"/>
        </w:rPr>
      </w:pPr>
      <w:r w:rsidRPr="00340149">
        <w:rPr>
          <w:rFonts w:ascii="Calibri" w:eastAsia="Times New Roman" w:hAnsi="Calibri" w:cs="Calibri"/>
          <w:b/>
          <w:bCs/>
          <w:color w:val="000000"/>
          <w:sz w:val="28"/>
          <w:szCs w:val="28"/>
        </w:rPr>
        <w:t>A Familiar Shape, Reinvented Beneath the Surface</w:t>
      </w:r>
    </w:p>
    <w:p w14:paraId="1B461622" w14:textId="77777777" w:rsidR="00340149" w:rsidRPr="00340149" w:rsidRDefault="00340149" w:rsidP="00340149">
      <w:pPr>
        <w:spacing w:line="240" w:lineRule="auto"/>
        <w:rPr>
          <w:rFonts w:ascii="Times New Roman" w:eastAsia="Times New Roman" w:hAnsi="Times New Roman" w:cs="Times New Roman"/>
          <w:sz w:val="24"/>
          <w:szCs w:val="24"/>
        </w:rPr>
      </w:pPr>
      <w:r w:rsidRPr="00340149">
        <w:rPr>
          <w:rFonts w:ascii="Calibri" w:eastAsia="Times New Roman" w:hAnsi="Calibri" w:cs="Calibri"/>
          <w:color w:val="000000"/>
          <w:sz w:val="24"/>
          <w:szCs w:val="24"/>
        </w:rPr>
        <w:t xml:space="preserve">At a glance, </w:t>
      </w:r>
      <w:hyperlink r:id="rId17" w:history="1">
        <w:r w:rsidRPr="00340149">
          <w:rPr>
            <w:rFonts w:ascii="Calibri" w:eastAsia="Times New Roman" w:hAnsi="Calibri" w:cs="Calibri"/>
            <w:color w:val="0563C1"/>
            <w:sz w:val="24"/>
            <w:szCs w:val="24"/>
            <w:u w:val="single"/>
          </w:rPr>
          <w:t>the G580 looks like a G-Class should</w:t>
        </w:r>
      </w:hyperlink>
      <w:r w:rsidRPr="00340149">
        <w:rPr>
          <w:rFonts w:ascii="Calibri" w:eastAsia="Times New Roman" w:hAnsi="Calibri" w:cs="Calibri"/>
          <w:color w:val="000000"/>
          <w:sz w:val="24"/>
          <w:szCs w:val="24"/>
        </w:rPr>
        <w:t xml:space="preserve">. Boxy. Upright. Purpose-built. The iconic exposed door hinges and flat panels remain. But the biggest changes are hidden below the surface. Instead of a twin-turbo V8, the G580 uses four electric motors, one per wheel, fed by a 116-kWh lithium-ion battery pack mounted under the floor and protected by a composite skid plate. This quad-motor setup delivers </w:t>
      </w:r>
      <w:r w:rsidRPr="00340149">
        <w:rPr>
          <w:rFonts w:ascii="Calibri" w:eastAsia="Times New Roman" w:hAnsi="Calibri" w:cs="Calibri"/>
          <w:b/>
          <w:bCs/>
          <w:color w:val="000000"/>
          <w:sz w:val="24"/>
          <w:szCs w:val="24"/>
        </w:rPr>
        <w:t>579 horsepower</w:t>
      </w:r>
      <w:r w:rsidRPr="00340149">
        <w:rPr>
          <w:rFonts w:ascii="Calibri" w:eastAsia="Times New Roman" w:hAnsi="Calibri" w:cs="Calibri"/>
          <w:color w:val="000000"/>
          <w:sz w:val="24"/>
          <w:szCs w:val="24"/>
        </w:rPr>
        <w:t xml:space="preserve"> and an astonishing </w:t>
      </w:r>
      <w:r w:rsidRPr="00340149">
        <w:rPr>
          <w:rFonts w:ascii="Calibri" w:eastAsia="Times New Roman" w:hAnsi="Calibri" w:cs="Calibri"/>
          <w:b/>
          <w:bCs/>
          <w:color w:val="000000"/>
          <w:sz w:val="24"/>
          <w:szCs w:val="24"/>
        </w:rPr>
        <w:t xml:space="preserve">859 </w:t>
      </w:r>
      <w:proofErr w:type="spellStart"/>
      <w:r w:rsidRPr="00340149">
        <w:rPr>
          <w:rFonts w:ascii="Calibri" w:eastAsia="Times New Roman" w:hAnsi="Calibri" w:cs="Calibri"/>
          <w:b/>
          <w:bCs/>
          <w:color w:val="000000"/>
          <w:sz w:val="24"/>
          <w:szCs w:val="24"/>
        </w:rPr>
        <w:t>lb</w:t>
      </w:r>
      <w:proofErr w:type="spellEnd"/>
      <w:r w:rsidRPr="00340149">
        <w:rPr>
          <w:rFonts w:ascii="Calibri" w:eastAsia="Times New Roman" w:hAnsi="Calibri" w:cs="Calibri"/>
          <w:b/>
          <w:bCs/>
          <w:color w:val="000000"/>
          <w:sz w:val="24"/>
          <w:szCs w:val="24"/>
        </w:rPr>
        <w:t>-ft of torque</w:t>
      </w:r>
      <w:r w:rsidRPr="00340149">
        <w:rPr>
          <w:rFonts w:ascii="Calibri" w:eastAsia="Times New Roman" w:hAnsi="Calibri" w:cs="Calibri"/>
          <w:color w:val="000000"/>
          <w:sz w:val="24"/>
          <w:szCs w:val="24"/>
        </w:rPr>
        <w:t xml:space="preserve">. That’s more than the V8-powered G550 or even the AMG G63. It’s also enough to send this </w:t>
      </w:r>
      <w:r w:rsidRPr="00340149">
        <w:rPr>
          <w:rFonts w:ascii="Calibri" w:eastAsia="Times New Roman" w:hAnsi="Calibri" w:cs="Calibri"/>
          <w:b/>
          <w:bCs/>
          <w:color w:val="000000"/>
          <w:sz w:val="24"/>
          <w:szCs w:val="24"/>
        </w:rPr>
        <w:t>6,800-pound SUV from 0–60 mph in under 4.7 seconds</w:t>
      </w:r>
      <w:r w:rsidRPr="00340149">
        <w:rPr>
          <w:rFonts w:ascii="Calibri" w:eastAsia="Times New Roman" w:hAnsi="Calibri" w:cs="Calibri"/>
          <w:color w:val="000000"/>
          <w:sz w:val="24"/>
          <w:szCs w:val="24"/>
        </w:rPr>
        <w:t>.</w:t>
      </w:r>
    </w:p>
    <w:p w14:paraId="6ACBD524" w14:textId="77777777" w:rsidR="00340149" w:rsidRPr="00340149" w:rsidRDefault="00340149" w:rsidP="00340149">
      <w:pPr>
        <w:spacing w:line="240" w:lineRule="auto"/>
        <w:rPr>
          <w:rFonts w:ascii="Times New Roman" w:eastAsia="Times New Roman" w:hAnsi="Times New Roman" w:cs="Times New Roman"/>
          <w:sz w:val="24"/>
          <w:szCs w:val="24"/>
        </w:rPr>
      </w:pPr>
      <w:r w:rsidRPr="00340149">
        <w:rPr>
          <w:rFonts w:ascii="Calibri" w:eastAsia="Times New Roman" w:hAnsi="Calibri" w:cs="Calibri"/>
          <w:color w:val="000000"/>
          <w:sz w:val="24"/>
          <w:szCs w:val="24"/>
        </w:rPr>
        <w:t xml:space="preserve">What’s particularly interesting is how these raw numbers translate to everyday usability. Unlike typical EVs, the G580 employs a simulated low-range gearbox and independent motor control, </w:t>
      </w:r>
      <w:r w:rsidRPr="00340149">
        <w:rPr>
          <w:rFonts w:ascii="Calibri" w:eastAsia="Times New Roman" w:hAnsi="Calibri" w:cs="Calibri"/>
          <w:color w:val="000000"/>
          <w:sz w:val="24"/>
          <w:szCs w:val="24"/>
        </w:rPr>
        <w:lastRenderedPageBreak/>
        <w:t>enabling torque vectoring, trail crawl modes and even the eye-catching “G-Turn” – a tank-like 360-degree spin on loose surfaces.</w:t>
      </w:r>
    </w:p>
    <w:p w14:paraId="28BCA829" w14:textId="3B40FBF5" w:rsidR="00340149" w:rsidRPr="00340149" w:rsidRDefault="00340149" w:rsidP="00340149">
      <w:pPr>
        <w:spacing w:line="240" w:lineRule="auto"/>
        <w:rPr>
          <w:rFonts w:ascii="Times New Roman" w:eastAsia="Times New Roman" w:hAnsi="Times New Roman" w:cs="Times New Roman"/>
          <w:sz w:val="24"/>
          <w:szCs w:val="24"/>
        </w:rPr>
      </w:pPr>
      <w:r w:rsidRPr="00340149">
        <w:rPr>
          <w:rFonts w:ascii="Calibri" w:eastAsia="Times New Roman" w:hAnsi="Calibri" w:cs="Calibri"/>
          <w:noProof/>
          <w:color w:val="000000"/>
          <w:sz w:val="24"/>
          <w:szCs w:val="24"/>
          <w:bdr w:val="none" w:sz="0" w:space="0" w:color="auto" w:frame="1"/>
        </w:rPr>
        <w:drawing>
          <wp:inline distT="0" distB="0" distL="0" distR="0" wp14:anchorId="4F7FB0D6" wp14:editId="5FAE42AE">
            <wp:extent cx="5943600" cy="3962400"/>
            <wp:effectExtent l="0" t="0" r="0" b="0"/>
            <wp:docPr id="4" name="Picture 4" descr="pre-media_24c0076_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re-media_24c0076_03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688BFDE4" w14:textId="77777777" w:rsidR="00340149" w:rsidRPr="00340149" w:rsidRDefault="00340149" w:rsidP="00340149">
      <w:pPr>
        <w:spacing w:line="240" w:lineRule="auto"/>
        <w:rPr>
          <w:rFonts w:ascii="Times New Roman" w:eastAsia="Times New Roman" w:hAnsi="Times New Roman" w:cs="Times New Roman"/>
          <w:sz w:val="24"/>
          <w:szCs w:val="24"/>
        </w:rPr>
      </w:pPr>
      <w:hyperlink r:id="rId19" w:history="1">
        <w:r w:rsidRPr="00340149">
          <w:rPr>
            <w:rFonts w:ascii="Calibri" w:eastAsia="Times New Roman" w:hAnsi="Calibri" w:cs="Calibri"/>
            <w:color w:val="0563C1"/>
            <w:sz w:val="24"/>
            <w:szCs w:val="24"/>
            <w:u w:val="single"/>
          </w:rPr>
          <w:t>Here’s how it stacks up on paper</w:t>
        </w:r>
      </w:hyperlink>
      <w:r w:rsidRPr="00340149">
        <w:rPr>
          <w:rFonts w:ascii="Calibri" w:eastAsia="Times New Roman" w:hAnsi="Calibri" w:cs="Calibri"/>
          <w:color w:val="000000"/>
          <w:sz w:val="24"/>
          <w:szCs w:val="24"/>
        </w:rPr>
        <w:t>:</w:t>
      </w:r>
    </w:p>
    <w:p w14:paraId="5D97FB3A" w14:textId="77777777" w:rsidR="00340149" w:rsidRPr="00340149" w:rsidRDefault="00340149" w:rsidP="00340149">
      <w:pPr>
        <w:spacing w:line="240" w:lineRule="auto"/>
        <w:rPr>
          <w:rFonts w:ascii="Times New Roman" w:eastAsia="Times New Roman" w:hAnsi="Times New Roman" w:cs="Times New Roman"/>
          <w:sz w:val="24"/>
          <w:szCs w:val="24"/>
        </w:rPr>
      </w:pPr>
      <w:r w:rsidRPr="00340149">
        <w:rPr>
          <w:rFonts w:ascii="Calibri" w:eastAsia="Times New Roman" w:hAnsi="Calibri" w:cs="Calibri"/>
          <w:b/>
          <w:bCs/>
          <w:color w:val="000000"/>
          <w:sz w:val="24"/>
          <w:szCs w:val="24"/>
        </w:rPr>
        <w:t>Specification</w:t>
      </w:r>
      <w:r w:rsidRPr="00340149">
        <w:rPr>
          <w:rFonts w:ascii="Calibri" w:eastAsia="Times New Roman" w:hAnsi="Calibri" w:cs="Calibri"/>
          <w:b/>
          <w:bCs/>
          <w:color w:val="000000"/>
          <w:sz w:val="24"/>
          <w:szCs w:val="24"/>
        </w:rPr>
        <w:tab/>
      </w:r>
      <w:r w:rsidRPr="00340149">
        <w:rPr>
          <w:rFonts w:ascii="Calibri" w:eastAsia="Times New Roman" w:hAnsi="Calibri" w:cs="Calibri"/>
          <w:b/>
          <w:bCs/>
          <w:color w:val="000000"/>
          <w:sz w:val="24"/>
          <w:szCs w:val="24"/>
        </w:rPr>
        <w:tab/>
        <w:t>G580 EQ</w:t>
      </w:r>
    </w:p>
    <w:p w14:paraId="2A8DD363" w14:textId="77777777" w:rsidR="00340149" w:rsidRPr="00340149" w:rsidRDefault="00340149" w:rsidP="00340149">
      <w:pPr>
        <w:spacing w:line="240" w:lineRule="auto"/>
        <w:rPr>
          <w:rFonts w:ascii="Times New Roman" w:eastAsia="Times New Roman" w:hAnsi="Times New Roman" w:cs="Times New Roman"/>
          <w:sz w:val="24"/>
          <w:szCs w:val="24"/>
        </w:rPr>
      </w:pPr>
      <w:r w:rsidRPr="00340149">
        <w:rPr>
          <w:rFonts w:ascii="Calibri" w:eastAsia="Times New Roman" w:hAnsi="Calibri" w:cs="Calibri"/>
          <w:color w:val="000000"/>
          <w:sz w:val="24"/>
          <w:szCs w:val="24"/>
        </w:rPr>
        <w:t>Power</w:t>
      </w:r>
      <w:r w:rsidRPr="00340149">
        <w:rPr>
          <w:rFonts w:ascii="Calibri" w:eastAsia="Times New Roman" w:hAnsi="Calibri" w:cs="Calibri"/>
          <w:color w:val="000000"/>
          <w:sz w:val="24"/>
          <w:szCs w:val="24"/>
        </w:rPr>
        <w:tab/>
      </w:r>
      <w:r w:rsidRPr="00340149">
        <w:rPr>
          <w:rFonts w:ascii="Calibri" w:eastAsia="Times New Roman" w:hAnsi="Calibri" w:cs="Calibri"/>
          <w:color w:val="000000"/>
          <w:sz w:val="24"/>
          <w:szCs w:val="24"/>
        </w:rPr>
        <w:tab/>
      </w:r>
      <w:r w:rsidRPr="00340149">
        <w:rPr>
          <w:rFonts w:ascii="Calibri" w:eastAsia="Times New Roman" w:hAnsi="Calibri" w:cs="Calibri"/>
          <w:color w:val="000000"/>
          <w:sz w:val="24"/>
          <w:szCs w:val="24"/>
        </w:rPr>
        <w:tab/>
        <w:t>579 hp</w:t>
      </w:r>
    </w:p>
    <w:p w14:paraId="1DF34559" w14:textId="77777777" w:rsidR="00340149" w:rsidRPr="00340149" w:rsidRDefault="00340149" w:rsidP="00340149">
      <w:pPr>
        <w:spacing w:line="240" w:lineRule="auto"/>
        <w:rPr>
          <w:rFonts w:ascii="Times New Roman" w:eastAsia="Times New Roman" w:hAnsi="Times New Roman" w:cs="Times New Roman"/>
          <w:sz w:val="24"/>
          <w:szCs w:val="24"/>
        </w:rPr>
      </w:pPr>
      <w:r w:rsidRPr="00340149">
        <w:rPr>
          <w:rFonts w:ascii="Calibri" w:eastAsia="Times New Roman" w:hAnsi="Calibri" w:cs="Calibri"/>
          <w:color w:val="000000"/>
          <w:sz w:val="24"/>
          <w:szCs w:val="24"/>
        </w:rPr>
        <w:t>Torque</w:t>
      </w:r>
      <w:r w:rsidRPr="00340149">
        <w:rPr>
          <w:rFonts w:ascii="Calibri" w:eastAsia="Times New Roman" w:hAnsi="Calibri" w:cs="Calibri"/>
          <w:color w:val="000000"/>
          <w:sz w:val="24"/>
          <w:szCs w:val="24"/>
        </w:rPr>
        <w:tab/>
      </w:r>
      <w:r w:rsidRPr="00340149">
        <w:rPr>
          <w:rFonts w:ascii="Calibri" w:eastAsia="Times New Roman" w:hAnsi="Calibri" w:cs="Calibri"/>
          <w:color w:val="000000"/>
          <w:sz w:val="24"/>
          <w:szCs w:val="24"/>
        </w:rPr>
        <w:tab/>
      </w:r>
      <w:r w:rsidRPr="00340149">
        <w:rPr>
          <w:rFonts w:ascii="Calibri" w:eastAsia="Times New Roman" w:hAnsi="Calibri" w:cs="Calibri"/>
          <w:color w:val="000000"/>
          <w:sz w:val="24"/>
          <w:szCs w:val="24"/>
        </w:rPr>
        <w:tab/>
        <w:t xml:space="preserve">859 </w:t>
      </w:r>
      <w:proofErr w:type="spellStart"/>
      <w:r w:rsidRPr="00340149">
        <w:rPr>
          <w:rFonts w:ascii="Calibri" w:eastAsia="Times New Roman" w:hAnsi="Calibri" w:cs="Calibri"/>
          <w:color w:val="000000"/>
          <w:sz w:val="24"/>
          <w:szCs w:val="24"/>
        </w:rPr>
        <w:t>lb</w:t>
      </w:r>
      <w:proofErr w:type="spellEnd"/>
      <w:r w:rsidRPr="00340149">
        <w:rPr>
          <w:rFonts w:ascii="Calibri" w:eastAsia="Times New Roman" w:hAnsi="Calibri" w:cs="Calibri"/>
          <w:color w:val="000000"/>
          <w:sz w:val="24"/>
          <w:szCs w:val="24"/>
        </w:rPr>
        <w:t>-ft</w:t>
      </w:r>
    </w:p>
    <w:p w14:paraId="18B82CA5" w14:textId="77777777" w:rsidR="00340149" w:rsidRPr="00340149" w:rsidRDefault="00340149" w:rsidP="00340149">
      <w:pPr>
        <w:spacing w:line="240" w:lineRule="auto"/>
        <w:rPr>
          <w:rFonts w:ascii="Times New Roman" w:eastAsia="Times New Roman" w:hAnsi="Times New Roman" w:cs="Times New Roman"/>
          <w:sz w:val="24"/>
          <w:szCs w:val="24"/>
        </w:rPr>
      </w:pPr>
      <w:r w:rsidRPr="00340149">
        <w:rPr>
          <w:rFonts w:ascii="Calibri" w:eastAsia="Times New Roman" w:hAnsi="Calibri" w:cs="Calibri"/>
          <w:color w:val="000000"/>
          <w:sz w:val="24"/>
          <w:szCs w:val="24"/>
        </w:rPr>
        <w:t>Battery Capacity</w:t>
      </w:r>
      <w:r w:rsidRPr="00340149">
        <w:rPr>
          <w:rFonts w:ascii="Calibri" w:eastAsia="Times New Roman" w:hAnsi="Calibri" w:cs="Calibri"/>
          <w:color w:val="000000"/>
          <w:sz w:val="24"/>
          <w:szCs w:val="24"/>
        </w:rPr>
        <w:tab/>
        <w:t>116 kWh</w:t>
      </w:r>
    </w:p>
    <w:p w14:paraId="6C956A17" w14:textId="77777777" w:rsidR="00340149" w:rsidRPr="00340149" w:rsidRDefault="00340149" w:rsidP="00340149">
      <w:pPr>
        <w:spacing w:line="240" w:lineRule="auto"/>
        <w:rPr>
          <w:rFonts w:ascii="Times New Roman" w:eastAsia="Times New Roman" w:hAnsi="Times New Roman" w:cs="Times New Roman"/>
          <w:sz w:val="24"/>
          <w:szCs w:val="24"/>
        </w:rPr>
      </w:pPr>
      <w:r w:rsidRPr="00340149">
        <w:rPr>
          <w:rFonts w:ascii="Calibri" w:eastAsia="Times New Roman" w:hAnsi="Calibri" w:cs="Calibri"/>
          <w:color w:val="000000"/>
          <w:sz w:val="24"/>
          <w:szCs w:val="24"/>
        </w:rPr>
        <w:t>EPA Range</w:t>
      </w:r>
      <w:r w:rsidRPr="00340149">
        <w:rPr>
          <w:rFonts w:ascii="Calibri" w:eastAsia="Times New Roman" w:hAnsi="Calibri" w:cs="Calibri"/>
          <w:color w:val="000000"/>
          <w:sz w:val="24"/>
          <w:szCs w:val="24"/>
        </w:rPr>
        <w:tab/>
      </w:r>
      <w:r w:rsidRPr="00340149">
        <w:rPr>
          <w:rFonts w:ascii="Calibri" w:eastAsia="Times New Roman" w:hAnsi="Calibri" w:cs="Calibri"/>
          <w:color w:val="000000"/>
          <w:sz w:val="24"/>
          <w:szCs w:val="24"/>
        </w:rPr>
        <w:tab/>
        <w:t>~238 miles</w:t>
      </w:r>
    </w:p>
    <w:p w14:paraId="3B13DE61" w14:textId="77777777" w:rsidR="00340149" w:rsidRPr="00340149" w:rsidRDefault="00340149" w:rsidP="00340149">
      <w:pPr>
        <w:spacing w:line="240" w:lineRule="auto"/>
        <w:rPr>
          <w:rFonts w:ascii="Times New Roman" w:eastAsia="Times New Roman" w:hAnsi="Times New Roman" w:cs="Times New Roman"/>
          <w:sz w:val="24"/>
          <w:szCs w:val="24"/>
        </w:rPr>
      </w:pPr>
      <w:r w:rsidRPr="00340149">
        <w:rPr>
          <w:rFonts w:ascii="Calibri" w:eastAsia="Times New Roman" w:hAnsi="Calibri" w:cs="Calibri"/>
          <w:color w:val="000000"/>
          <w:sz w:val="24"/>
          <w:szCs w:val="24"/>
        </w:rPr>
        <w:t>0–60 mph</w:t>
      </w:r>
      <w:r w:rsidRPr="00340149">
        <w:rPr>
          <w:rFonts w:ascii="Calibri" w:eastAsia="Times New Roman" w:hAnsi="Calibri" w:cs="Calibri"/>
          <w:color w:val="000000"/>
          <w:sz w:val="24"/>
          <w:szCs w:val="24"/>
        </w:rPr>
        <w:tab/>
      </w:r>
      <w:r w:rsidRPr="00340149">
        <w:rPr>
          <w:rFonts w:ascii="Calibri" w:eastAsia="Times New Roman" w:hAnsi="Calibri" w:cs="Calibri"/>
          <w:color w:val="000000"/>
          <w:sz w:val="24"/>
          <w:szCs w:val="24"/>
        </w:rPr>
        <w:tab/>
        <w:t>~4.6 seconds</w:t>
      </w:r>
    </w:p>
    <w:p w14:paraId="044709FB" w14:textId="77777777" w:rsidR="00340149" w:rsidRPr="00340149" w:rsidRDefault="00340149" w:rsidP="00340149">
      <w:pPr>
        <w:spacing w:line="240" w:lineRule="auto"/>
        <w:rPr>
          <w:rFonts w:ascii="Times New Roman" w:eastAsia="Times New Roman" w:hAnsi="Times New Roman" w:cs="Times New Roman"/>
          <w:sz w:val="24"/>
          <w:szCs w:val="24"/>
        </w:rPr>
      </w:pPr>
      <w:r w:rsidRPr="00340149">
        <w:rPr>
          <w:rFonts w:ascii="Calibri" w:eastAsia="Times New Roman" w:hAnsi="Calibri" w:cs="Calibri"/>
          <w:color w:val="000000"/>
          <w:sz w:val="24"/>
          <w:szCs w:val="24"/>
        </w:rPr>
        <w:t>Ground Clearance</w:t>
      </w:r>
      <w:r w:rsidRPr="00340149">
        <w:rPr>
          <w:rFonts w:ascii="Calibri" w:eastAsia="Times New Roman" w:hAnsi="Calibri" w:cs="Calibri"/>
          <w:color w:val="000000"/>
          <w:sz w:val="24"/>
          <w:szCs w:val="24"/>
        </w:rPr>
        <w:tab/>
        <w:t>9.8 inches</w:t>
      </w:r>
    </w:p>
    <w:p w14:paraId="34569463" w14:textId="77777777" w:rsidR="00340149" w:rsidRPr="00340149" w:rsidRDefault="00340149" w:rsidP="00340149">
      <w:pPr>
        <w:spacing w:line="240" w:lineRule="auto"/>
        <w:rPr>
          <w:rFonts w:ascii="Times New Roman" w:eastAsia="Times New Roman" w:hAnsi="Times New Roman" w:cs="Times New Roman"/>
          <w:sz w:val="24"/>
          <w:szCs w:val="24"/>
        </w:rPr>
      </w:pPr>
      <w:r w:rsidRPr="00340149">
        <w:rPr>
          <w:rFonts w:ascii="Calibri" w:eastAsia="Times New Roman" w:hAnsi="Calibri" w:cs="Calibri"/>
          <w:color w:val="000000"/>
          <w:sz w:val="24"/>
          <w:szCs w:val="24"/>
        </w:rPr>
        <w:t>Approach/Departure</w:t>
      </w:r>
      <w:r w:rsidRPr="00340149">
        <w:rPr>
          <w:rFonts w:ascii="Calibri" w:eastAsia="Times New Roman" w:hAnsi="Calibri" w:cs="Calibri"/>
          <w:color w:val="000000"/>
          <w:sz w:val="24"/>
          <w:szCs w:val="24"/>
        </w:rPr>
        <w:tab/>
        <w:t>30.7° / 30.2°</w:t>
      </w:r>
    </w:p>
    <w:p w14:paraId="78876843" w14:textId="77777777" w:rsidR="00340149" w:rsidRPr="00340149" w:rsidRDefault="00340149" w:rsidP="00340149">
      <w:pPr>
        <w:spacing w:line="240" w:lineRule="auto"/>
        <w:rPr>
          <w:rFonts w:ascii="Times New Roman" w:eastAsia="Times New Roman" w:hAnsi="Times New Roman" w:cs="Times New Roman"/>
          <w:sz w:val="24"/>
          <w:szCs w:val="24"/>
        </w:rPr>
      </w:pPr>
      <w:r w:rsidRPr="00340149">
        <w:rPr>
          <w:rFonts w:ascii="Calibri" w:eastAsia="Times New Roman" w:hAnsi="Calibri" w:cs="Calibri"/>
          <w:color w:val="000000"/>
          <w:sz w:val="24"/>
          <w:szCs w:val="24"/>
        </w:rPr>
        <w:t>Starting Price</w:t>
      </w:r>
      <w:r w:rsidRPr="00340149">
        <w:rPr>
          <w:rFonts w:ascii="Calibri" w:eastAsia="Times New Roman" w:hAnsi="Calibri" w:cs="Calibri"/>
          <w:color w:val="000000"/>
          <w:sz w:val="24"/>
          <w:szCs w:val="24"/>
        </w:rPr>
        <w:tab/>
      </w:r>
      <w:r w:rsidRPr="00340149">
        <w:rPr>
          <w:rFonts w:ascii="Calibri" w:eastAsia="Times New Roman" w:hAnsi="Calibri" w:cs="Calibri"/>
          <w:color w:val="000000"/>
          <w:sz w:val="24"/>
          <w:szCs w:val="24"/>
        </w:rPr>
        <w:tab/>
        <w:t>~$162,000+</w:t>
      </w:r>
    </w:p>
    <w:p w14:paraId="7DB7CB6C" w14:textId="77777777" w:rsidR="00340149" w:rsidRPr="00340149" w:rsidRDefault="00340149" w:rsidP="00340149">
      <w:pPr>
        <w:spacing w:line="240" w:lineRule="auto"/>
        <w:rPr>
          <w:rFonts w:ascii="Times New Roman" w:eastAsia="Times New Roman" w:hAnsi="Times New Roman" w:cs="Times New Roman"/>
          <w:sz w:val="24"/>
          <w:szCs w:val="24"/>
        </w:rPr>
      </w:pPr>
      <w:r w:rsidRPr="00340149">
        <w:rPr>
          <w:rFonts w:ascii="Calibri" w:eastAsia="Times New Roman" w:hAnsi="Calibri" w:cs="Calibri"/>
          <w:b/>
          <w:bCs/>
          <w:color w:val="000000"/>
          <w:sz w:val="24"/>
          <w:szCs w:val="24"/>
        </w:rPr>
        <w:t>Note:</w:t>
      </w:r>
      <w:r w:rsidRPr="00340149">
        <w:rPr>
          <w:rFonts w:ascii="Calibri" w:eastAsia="Times New Roman" w:hAnsi="Calibri" w:cs="Calibri"/>
          <w:color w:val="000000"/>
          <w:sz w:val="24"/>
          <w:szCs w:val="24"/>
        </w:rPr>
        <w:t xml:space="preserve"> The G580 delivers more torque than any G-Class in history, yet it’s also the quietest.</w:t>
      </w:r>
    </w:p>
    <w:p w14:paraId="0F03DC75" w14:textId="77777777" w:rsidR="00340149" w:rsidRPr="00340149" w:rsidRDefault="00340149" w:rsidP="00340149">
      <w:pPr>
        <w:spacing w:before="280" w:after="240" w:line="240" w:lineRule="auto"/>
        <w:outlineLvl w:val="1"/>
        <w:rPr>
          <w:rFonts w:ascii="Times New Roman" w:eastAsia="Times New Roman" w:hAnsi="Times New Roman" w:cs="Times New Roman"/>
          <w:b/>
          <w:bCs/>
          <w:sz w:val="36"/>
          <w:szCs w:val="36"/>
        </w:rPr>
      </w:pPr>
      <w:r w:rsidRPr="00340149">
        <w:rPr>
          <w:rFonts w:ascii="Calibri" w:eastAsia="Times New Roman" w:hAnsi="Calibri" w:cs="Calibri"/>
          <w:b/>
          <w:bCs/>
          <w:color w:val="000000"/>
          <w:sz w:val="28"/>
          <w:szCs w:val="28"/>
        </w:rPr>
        <w:t>Off-Road Credibility That Goes Beyond the Badge</w:t>
      </w:r>
    </w:p>
    <w:p w14:paraId="222D2F7A" w14:textId="731C2EB0" w:rsidR="00340149" w:rsidRPr="00340149" w:rsidRDefault="00340149" w:rsidP="00340149">
      <w:pPr>
        <w:spacing w:line="240" w:lineRule="auto"/>
        <w:rPr>
          <w:rFonts w:ascii="Times New Roman" w:eastAsia="Times New Roman" w:hAnsi="Times New Roman" w:cs="Times New Roman"/>
          <w:sz w:val="24"/>
          <w:szCs w:val="24"/>
        </w:rPr>
      </w:pPr>
      <w:r w:rsidRPr="00340149">
        <w:rPr>
          <w:rFonts w:ascii="Calibri" w:eastAsia="Times New Roman" w:hAnsi="Calibri" w:cs="Calibri"/>
          <w:noProof/>
          <w:color w:val="000000"/>
          <w:sz w:val="24"/>
          <w:szCs w:val="24"/>
          <w:bdr w:val="none" w:sz="0" w:space="0" w:color="auto" w:frame="1"/>
        </w:rPr>
        <w:lastRenderedPageBreak/>
        <w:drawing>
          <wp:inline distT="0" distB="0" distL="0" distR="0" wp14:anchorId="70AFD8A8" wp14:editId="0585A51E">
            <wp:extent cx="5943600" cy="3962400"/>
            <wp:effectExtent l="0" t="0" r="0" b="0"/>
            <wp:docPr id="3" name="Picture 3" descr="pre-media_24c0077_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re-media_24c0077_01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3A830CEC" w14:textId="77777777" w:rsidR="00340149" w:rsidRPr="00340149" w:rsidRDefault="00340149" w:rsidP="00340149">
      <w:pPr>
        <w:spacing w:line="240" w:lineRule="auto"/>
        <w:rPr>
          <w:rFonts w:ascii="Times New Roman" w:eastAsia="Times New Roman" w:hAnsi="Times New Roman" w:cs="Times New Roman"/>
          <w:sz w:val="24"/>
          <w:szCs w:val="24"/>
        </w:rPr>
      </w:pPr>
      <w:r w:rsidRPr="00340149">
        <w:rPr>
          <w:rFonts w:ascii="Calibri" w:eastAsia="Times New Roman" w:hAnsi="Calibri" w:cs="Calibri"/>
          <w:color w:val="000000"/>
          <w:sz w:val="24"/>
          <w:szCs w:val="24"/>
        </w:rPr>
        <w:t xml:space="preserve">The G580 doesn’t just wear the off-road badge; it earns it. Mercedes engineers preserved the G-Class’s ladder-frame architecture but re-engineered it to accommodate the battery’s weight and protection. The result is a platform that’s both stiffer and more balanced than its gas-powered siblings. </w:t>
      </w:r>
      <w:hyperlink r:id="rId21" w:history="1">
        <w:r w:rsidRPr="00340149">
          <w:rPr>
            <w:rFonts w:ascii="Calibri" w:eastAsia="Times New Roman" w:hAnsi="Calibri" w:cs="Calibri"/>
            <w:color w:val="0563C1"/>
            <w:sz w:val="24"/>
            <w:szCs w:val="24"/>
            <w:u w:val="single"/>
          </w:rPr>
          <w:t>Off the beaten path, the electric G-Wagen is remarkably confident</w:t>
        </w:r>
      </w:hyperlink>
      <w:r w:rsidRPr="00340149">
        <w:rPr>
          <w:rFonts w:ascii="Calibri" w:eastAsia="Times New Roman" w:hAnsi="Calibri" w:cs="Calibri"/>
          <w:color w:val="000000"/>
          <w:sz w:val="24"/>
          <w:szCs w:val="24"/>
        </w:rPr>
        <w:t xml:space="preserve">. With </w:t>
      </w:r>
      <w:r w:rsidRPr="00340149">
        <w:rPr>
          <w:rFonts w:ascii="Calibri" w:eastAsia="Times New Roman" w:hAnsi="Calibri" w:cs="Calibri"/>
          <w:b/>
          <w:bCs/>
          <w:color w:val="000000"/>
          <w:sz w:val="24"/>
          <w:szCs w:val="24"/>
        </w:rPr>
        <w:t>9.8 inches of ground clearance</w:t>
      </w:r>
      <w:r w:rsidRPr="00340149">
        <w:rPr>
          <w:rFonts w:ascii="Calibri" w:eastAsia="Times New Roman" w:hAnsi="Calibri" w:cs="Calibri"/>
          <w:color w:val="000000"/>
          <w:sz w:val="24"/>
          <w:szCs w:val="24"/>
        </w:rPr>
        <w:t xml:space="preserve">, </w:t>
      </w:r>
      <w:r w:rsidRPr="00340149">
        <w:rPr>
          <w:rFonts w:ascii="Calibri" w:eastAsia="Times New Roman" w:hAnsi="Calibri" w:cs="Calibri"/>
          <w:b/>
          <w:bCs/>
          <w:color w:val="000000"/>
          <w:sz w:val="24"/>
          <w:szCs w:val="24"/>
        </w:rPr>
        <w:t>30+ degree approach and departure angles</w:t>
      </w:r>
      <w:r w:rsidRPr="00340149">
        <w:rPr>
          <w:rFonts w:ascii="Calibri" w:eastAsia="Times New Roman" w:hAnsi="Calibri" w:cs="Calibri"/>
          <w:color w:val="000000"/>
          <w:sz w:val="24"/>
          <w:szCs w:val="24"/>
        </w:rPr>
        <w:t xml:space="preserve"> and the ability to wade through over </w:t>
      </w:r>
      <w:r w:rsidRPr="00340149">
        <w:rPr>
          <w:rFonts w:ascii="Calibri" w:eastAsia="Times New Roman" w:hAnsi="Calibri" w:cs="Calibri"/>
          <w:b/>
          <w:bCs/>
          <w:color w:val="000000"/>
          <w:sz w:val="24"/>
          <w:szCs w:val="24"/>
        </w:rPr>
        <w:t>33 inches of water</w:t>
      </w:r>
      <w:r w:rsidRPr="00340149">
        <w:rPr>
          <w:rFonts w:ascii="Calibri" w:eastAsia="Times New Roman" w:hAnsi="Calibri" w:cs="Calibri"/>
          <w:color w:val="000000"/>
          <w:sz w:val="24"/>
          <w:szCs w:val="24"/>
        </w:rPr>
        <w:t>, the G580 keeps up with (and in many cases outperforms) its gas-powered siblings on technical terrain. </w:t>
      </w:r>
    </w:p>
    <w:p w14:paraId="50939D04" w14:textId="77777777" w:rsidR="00340149" w:rsidRPr="00340149" w:rsidRDefault="00340149" w:rsidP="00340149">
      <w:pPr>
        <w:spacing w:line="240" w:lineRule="auto"/>
        <w:rPr>
          <w:rFonts w:ascii="Times New Roman" w:eastAsia="Times New Roman" w:hAnsi="Times New Roman" w:cs="Times New Roman"/>
          <w:sz w:val="24"/>
          <w:szCs w:val="24"/>
        </w:rPr>
      </w:pPr>
      <w:r w:rsidRPr="00340149">
        <w:rPr>
          <w:rFonts w:ascii="Calibri" w:eastAsia="Times New Roman" w:hAnsi="Calibri" w:cs="Calibri"/>
          <w:color w:val="000000"/>
          <w:sz w:val="24"/>
          <w:szCs w:val="24"/>
        </w:rPr>
        <w:t xml:space="preserve">The absence of engine noise adds a new kind of thrill, letting you hear the tires bite into dirt or rocks skip beneath the belly plate. It's a more immersive form of off-roading. With drive modes calibrated for gravel, sand and rock and the ability to individually modulate power at each wheel, the G580 offers something few EVs do: nuance. Most electric SUVs focus on traction; </w:t>
      </w:r>
      <w:proofErr w:type="gramStart"/>
      <w:r w:rsidRPr="00340149">
        <w:rPr>
          <w:rFonts w:ascii="Calibri" w:eastAsia="Times New Roman" w:hAnsi="Calibri" w:cs="Calibri"/>
          <w:color w:val="000000"/>
          <w:sz w:val="24"/>
          <w:szCs w:val="24"/>
        </w:rPr>
        <w:t>this one offers</w:t>
      </w:r>
      <w:proofErr w:type="gramEnd"/>
      <w:r w:rsidRPr="00340149">
        <w:rPr>
          <w:rFonts w:ascii="Calibri" w:eastAsia="Times New Roman" w:hAnsi="Calibri" w:cs="Calibri"/>
          <w:color w:val="000000"/>
          <w:sz w:val="24"/>
          <w:szCs w:val="24"/>
        </w:rPr>
        <w:t xml:space="preserve"> true articulation and control.</w:t>
      </w:r>
    </w:p>
    <w:p w14:paraId="49FB6FC7" w14:textId="77777777" w:rsidR="00340149" w:rsidRPr="00340149" w:rsidRDefault="00340149" w:rsidP="00340149">
      <w:pPr>
        <w:spacing w:before="280" w:after="240" w:line="240" w:lineRule="auto"/>
        <w:outlineLvl w:val="1"/>
        <w:rPr>
          <w:rFonts w:ascii="Times New Roman" w:eastAsia="Times New Roman" w:hAnsi="Times New Roman" w:cs="Times New Roman"/>
          <w:b/>
          <w:bCs/>
          <w:sz w:val="36"/>
          <w:szCs w:val="36"/>
        </w:rPr>
      </w:pPr>
      <w:r w:rsidRPr="00340149">
        <w:rPr>
          <w:rFonts w:ascii="Calibri" w:eastAsia="Times New Roman" w:hAnsi="Calibri" w:cs="Calibri"/>
          <w:b/>
          <w:bCs/>
          <w:color w:val="000000"/>
          <w:sz w:val="28"/>
          <w:szCs w:val="28"/>
        </w:rPr>
        <w:t>On the Road: Smooth, Silent and Surprisingly Engaging</w:t>
      </w:r>
    </w:p>
    <w:p w14:paraId="4DFC1084" w14:textId="50B14192" w:rsidR="00340149" w:rsidRPr="00340149" w:rsidRDefault="00340149" w:rsidP="00340149">
      <w:pPr>
        <w:spacing w:line="240" w:lineRule="auto"/>
        <w:rPr>
          <w:rFonts w:ascii="Times New Roman" w:eastAsia="Times New Roman" w:hAnsi="Times New Roman" w:cs="Times New Roman"/>
          <w:sz w:val="24"/>
          <w:szCs w:val="24"/>
        </w:rPr>
      </w:pPr>
      <w:r w:rsidRPr="00340149">
        <w:rPr>
          <w:rFonts w:ascii="Calibri" w:eastAsia="Times New Roman" w:hAnsi="Calibri" w:cs="Calibri"/>
          <w:noProof/>
          <w:color w:val="000000"/>
          <w:sz w:val="24"/>
          <w:szCs w:val="24"/>
          <w:bdr w:val="none" w:sz="0" w:space="0" w:color="auto" w:frame="1"/>
        </w:rPr>
        <w:lastRenderedPageBreak/>
        <w:drawing>
          <wp:inline distT="0" distB="0" distL="0" distR="0" wp14:anchorId="251799D9" wp14:editId="620E110E">
            <wp:extent cx="5943600" cy="3346450"/>
            <wp:effectExtent l="0" t="0" r="0" b="6350"/>
            <wp:docPr id="2" name="Picture 2" descr="2025 Mercedes-AMG G580 w/ EQ Tech Blue Rear Angled View Dri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2025 Mercedes-AMG G580 w/ EQ Tech Blue Rear Angled View Drivi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346450"/>
                    </a:xfrm>
                    <a:prstGeom prst="rect">
                      <a:avLst/>
                    </a:prstGeom>
                    <a:noFill/>
                    <a:ln>
                      <a:noFill/>
                    </a:ln>
                  </pic:spPr>
                </pic:pic>
              </a:graphicData>
            </a:graphic>
          </wp:inline>
        </w:drawing>
      </w:r>
    </w:p>
    <w:p w14:paraId="5A126F05" w14:textId="77777777" w:rsidR="00340149" w:rsidRPr="00340149" w:rsidRDefault="00340149" w:rsidP="00340149">
      <w:pPr>
        <w:spacing w:line="240" w:lineRule="auto"/>
        <w:rPr>
          <w:rFonts w:ascii="Times New Roman" w:eastAsia="Times New Roman" w:hAnsi="Times New Roman" w:cs="Times New Roman"/>
          <w:sz w:val="24"/>
          <w:szCs w:val="24"/>
        </w:rPr>
      </w:pPr>
      <w:hyperlink r:id="rId23" w:history="1">
        <w:r w:rsidRPr="00340149">
          <w:rPr>
            <w:rFonts w:ascii="Calibri" w:eastAsia="Times New Roman" w:hAnsi="Calibri" w:cs="Calibri"/>
            <w:color w:val="0563C1"/>
            <w:sz w:val="24"/>
            <w:szCs w:val="24"/>
            <w:u w:val="single"/>
          </w:rPr>
          <w:t>Around town, the G580 drives like a G-Class should</w:t>
        </w:r>
      </w:hyperlink>
      <w:r w:rsidRPr="00340149">
        <w:rPr>
          <w:rFonts w:ascii="Calibri" w:eastAsia="Times New Roman" w:hAnsi="Calibri" w:cs="Calibri"/>
          <w:color w:val="000000"/>
          <w:sz w:val="24"/>
          <w:szCs w:val="24"/>
        </w:rPr>
        <w:t xml:space="preserve"> – commanding, luxurious and brimming with presence. But thanks to the electric drivetrain, it’s also eerily quiet and incredibly smooth. Without the vibration of a V8 under the hood, the cabin is a sanctuary. The acceleration is immediate. The ride is refined. And the </w:t>
      </w:r>
      <w:r w:rsidRPr="00340149">
        <w:rPr>
          <w:rFonts w:ascii="Calibri" w:eastAsia="Times New Roman" w:hAnsi="Calibri" w:cs="Calibri"/>
          <w:b/>
          <w:bCs/>
          <w:color w:val="000000"/>
          <w:sz w:val="24"/>
          <w:szCs w:val="24"/>
        </w:rPr>
        <w:t>G-Roar</w:t>
      </w:r>
      <w:r w:rsidRPr="00340149">
        <w:rPr>
          <w:rFonts w:ascii="Calibri" w:eastAsia="Times New Roman" w:hAnsi="Calibri" w:cs="Calibri"/>
          <w:color w:val="000000"/>
          <w:sz w:val="24"/>
          <w:szCs w:val="24"/>
        </w:rPr>
        <w:t xml:space="preserve"> sound generator, a synthetic exhaust note pumped through the speakers, adds a touch of character. It's not meant to mimic the old V8 exactly, but it does inject a little theater into an otherwise hushed experience.</w:t>
      </w:r>
    </w:p>
    <w:p w14:paraId="1039EF35" w14:textId="77777777" w:rsidR="00340149" w:rsidRPr="00340149" w:rsidRDefault="00340149" w:rsidP="00340149">
      <w:pPr>
        <w:spacing w:line="240" w:lineRule="auto"/>
        <w:rPr>
          <w:rFonts w:ascii="Times New Roman" w:eastAsia="Times New Roman" w:hAnsi="Times New Roman" w:cs="Times New Roman"/>
          <w:sz w:val="24"/>
          <w:szCs w:val="24"/>
        </w:rPr>
      </w:pPr>
      <w:r w:rsidRPr="00340149">
        <w:rPr>
          <w:rFonts w:ascii="Calibri" w:eastAsia="Times New Roman" w:hAnsi="Calibri" w:cs="Calibri"/>
          <w:color w:val="000000"/>
          <w:sz w:val="24"/>
          <w:szCs w:val="24"/>
        </w:rPr>
        <w:t xml:space="preserve">Despite the weight, the G580’s center of gravity is lower than a gas G-Wagen, which improves body control and high-speed stability. Still, it's not exactly nimble. The steering remains heavy, the turning radius is tight but not car-like and full one-pedal driving is absent. Instead, you get gentle regenerative braking that works best in moderate city traffic. </w:t>
      </w:r>
      <w:r w:rsidRPr="00340149">
        <w:rPr>
          <w:rFonts w:ascii="Calibri" w:eastAsia="Times New Roman" w:hAnsi="Calibri" w:cs="Calibri"/>
          <w:b/>
          <w:bCs/>
          <w:color w:val="000000"/>
          <w:sz w:val="24"/>
          <w:szCs w:val="24"/>
        </w:rPr>
        <w:t>Real-world range hovers around 200 miles</w:t>
      </w:r>
      <w:r w:rsidRPr="00340149">
        <w:rPr>
          <w:rFonts w:ascii="Calibri" w:eastAsia="Times New Roman" w:hAnsi="Calibri" w:cs="Calibri"/>
          <w:color w:val="000000"/>
          <w:sz w:val="24"/>
          <w:szCs w:val="24"/>
        </w:rPr>
        <w:t>, making this more of a lifestyle machine than a long-distance touring rig. Mercedes clearly designed the G580 for short luxury commutes and weekend escapes – not extended overlanding.</w:t>
      </w:r>
    </w:p>
    <w:p w14:paraId="199A764F" w14:textId="77777777" w:rsidR="00340149" w:rsidRPr="00340149" w:rsidRDefault="00340149" w:rsidP="00340149">
      <w:pPr>
        <w:spacing w:before="280" w:after="240" w:line="240" w:lineRule="auto"/>
        <w:outlineLvl w:val="1"/>
        <w:rPr>
          <w:rFonts w:ascii="Times New Roman" w:eastAsia="Times New Roman" w:hAnsi="Times New Roman" w:cs="Times New Roman"/>
          <w:b/>
          <w:bCs/>
          <w:sz w:val="36"/>
          <w:szCs w:val="36"/>
        </w:rPr>
      </w:pPr>
      <w:r w:rsidRPr="00340149">
        <w:rPr>
          <w:rFonts w:ascii="Calibri" w:eastAsia="Times New Roman" w:hAnsi="Calibri" w:cs="Calibri"/>
          <w:b/>
          <w:bCs/>
          <w:color w:val="000000"/>
          <w:sz w:val="28"/>
          <w:szCs w:val="28"/>
        </w:rPr>
        <w:t>Inside: Vintage Charm Meets Digital Luxury</w:t>
      </w:r>
    </w:p>
    <w:p w14:paraId="55B97510" w14:textId="6D0B3816" w:rsidR="00340149" w:rsidRPr="00340149" w:rsidRDefault="00340149" w:rsidP="00340149">
      <w:pPr>
        <w:spacing w:line="240" w:lineRule="auto"/>
        <w:rPr>
          <w:rFonts w:ascii="Times New Roman" w:eastAsia="Times New Roman" w:hAnsi="Times New Roman" w:cs="Times New Roman"/>
          <w:sz w:val="24"/>
          <w:szCs w:val="24"/>
        </w:rPr>
      </w:pPr>
      <w:r w:rsidRPr="00340149">
        <w:rPr>
          <w:rFonts w:ascii="Calibri" w:eastAsia="Times New Roman" w:hAnsi="Calibri" w:cs="Calibri"/>
          <w:noProof/>
          <w:color w:val="000000"/>
          <w:sz w:val="24"/>
          <w:szCs w:val="24"/>
          <w:bdr w:val="none" w:sz="0" w:space="0" w:color="auto" w:frame="1"/>
        </w:rPr>
        <w:lastRenderedPageBreak/>
        <w:drawing>
          <wp:inline distT="0" distB="0" distL="0" distR="0" wp14:anchorId="1575D434" wp14:editId="5E75ECD3">
            <wp:extent cx="5943600" cy="3962400"/>
            <wp:effectExtent l="0" t="0" r="0" b="0"/>
            <wp:docPr id="1" name="Picture 1" descr="pre-media_24c0076_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re-media_24c0076_02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46CCC1C6" w14:textId="77777777" w:rsidR="00340149" w:rsidRPr="00340149" w:rsidRDefault="00340149" w:rsidP="00340149">
      <w:pPr>
        <w:spacing w:line="240" w:lineRule="auto"/>
        <w:rPr>
          <w:rFonts w:ascii="Times New Roman" w:eastAsia="Times New Roman" w:hAnsi="Times New Roman" w:cs="Times New Roman"/>
          <w:sz w:val="24"/>
          <w:szCs w:val="24"/>
        </w:rPr>
      </w:pPr>
      <w:hyperlink r:id="rId25" w:history="1">
        <w:r w:rsidRPr="00340149">
          <w:rPr>
            <w:rFonts w:ascii="Calibri" w:eastAsia="Times New Roman" w:hAnsi="Calibri" w:cs="Calibri"/>
            <w:color w:val="0563C1"/>
            <w:sz w:val="24"/>
            <w:szCs w:val="24"/>
            <w:u w:val="single"/>
          </w:rPr>
          <w:t xml:space="preserve">Step inside and </w:t>
        </w:r>
        <w:proofErr w:type="gramStart"/>
        <w:r w:rsidRPr="00340149">
          <w:rPr>
            <w:rFonts w:ascii="Calibri" w:eastAsia="Times New Roman" w:hAnsi="Calibri" w:cs="Calibri"/>
            <w:color w:val="0563C1"/>
            <w:sz w:val="24"/>
            <w:szCs w:val="24"/>
            <w:u w:val="single"/>
          </w:rPr>
          <w:t>it’s</w:t>
        </w:r>
        <w:proofErr w:type="gramEnd"/>
        <w:r w:rsidRPr="00340149">
          <w:rPr>
            <w:rFonts w:ascii="Calibri" w:eastAsia="Times New Roman" w:hAnsi="Calibri" w:cs="Calibri"/>
            <w:color w:val="0563C1"/>
            <w:sz w:val="24"/>
            <w:szCs w:val="24"/>
            <w:u w:val="single"/>
          </w:rPr>
          <w:t xml:space="preserve"> classic G-Wagen meets modern luxury</w:t>
        </w:r>
      </w:hyperlink>
      <w:r w:rsidRPr="00340149">
        <w:rPr>
          <w:rFonts w:ascii="Calibri" w:eastAsia="Times New Roman" w:hAnsi="Calibri" w:cs="Calibri"/>
          <w:color w:val="000000"/>
          <w:sz w:val="24"/>
          <w:szCs w:val="24"/>
        </w:rPr>
        <w:t xml:space="preserve">. The upright dashboard and passenger grab handle remain, but the twin-screen </w:t>
      </w:r>
      <w:r w:rsidRPr="00340149">
        <w:rPr>
          <w:rFonts w:ascii="Calibri" w:eastAsia="Times New Roman" w:hAnsi="Calibri" w:cs="Calibri"/>
          <w:b/>
          <w:bCs/>
          <w:color w:val="000000"/>
          <w:sz w:val="24"/>
          <w:szCs w:val="24"/>
        </w:rPr>
        <w:t>MBUX infotainment system</w:t>
      </w:r>
      <w:r w:rsidRPr="00340149">
        <w:rPr>
          <w:rFonts w:ascii="Calibri" w:eastAsia="Times New Roman" w:hAnsi="Calibri" w:cs="Calibri"/>
          <w:color w:val="000000"/>
          <w:sz w:val="24"/>
          <w:szCs w:val="24"/>
        </w:rPr>
        <w:t xml:space="preserve"> dominates the interior. Material quality is what you'd expect at this price point – plush leather, metal switchgear, customizable ambient lighting.</w:t>
      </w:r>
    </w:p>
    <w:p w14:paraId="3832B667" w14:textId="77777777" w:rsidR="00340149" w:rsidRPr="00340149" w:rsidRDefault="00340149" w:rsidP="00340149">
      <w:pPr>
        <w:spacing w:line="240" w:lineRule="auto"/>
        <w:rPr>
          <w:rFonts w:ascii="Times New Roman" w:eastAsia="Times New Roman" w:hAnsi="Times New Roman" w:cs="Times New Roman"/>
          <w:sz w:val="24"/>
          <w:szCs w:val="24"/>
        </w:rPr>
      </w:pPr>
      <w:r w:rsidRPr="00340149">
        <w:rPr>
          <w:rFonts w:ascii="Calibri" w:eastAsia="Times New Roman" w:hAnsi="Calibri" w:cs="Calibri"/>
          <w:color w:val="000000"/>
          <w:sz w:val="24"/>
          <w:szCs w:val="24"/>
        </w:rPr>
        <w:t xml:space="preserve">Unique to the electric model is a </w:t>
      </w:r>
      <w:r w:rsidRPr="00340149">
        <w:rPr>
          <w:rFonts w:ascii="Calibri" w:eastAsia="Times New Roman" w:hAnsi="Calibri" w:cs="Calibri"/>
          <w:b/>
          <w:bCs/>
          <w:color w:val="000000"/>
          <w:sz w:val="24"/>
          <w:szCs w:val="24"/>
        </w:rPr>
        <w:t>"Digital Wheel"</w:t>
      </w:r>
      <w:r w:rsidRPr="00340149">
        <w:rPr>
          <w:rFonts w:ascii="Calibri" w:eastAsia="Times New Roman" w:hAnsi="Calibri" w:cs="Calibri"/>
          <w:color w:val="000000"/>
          <w:sz w:val="24"/>
          <w:szCs w:val="24"/>
        </w:rPr>
        <w:t xml:space="preserve"> on the rear tailgate. Instead of housing a spare tire, it cleverly stores charging accessories, adding a futuristic nod to the traditional design. It's one of several subtle changes that keep the G580 grounded in its heritage while modernizing its purpose. Rear-seat comfort is strong and while cargo space isn’t class-leading, it’s usable for everyday needs. Optional rear entertainment and premium </w:t>
      </w:r>
      <w:proofErr w:type="spellStart"/>
      <w:r w:rsidRPr="00340149">
        <w:rPr>
          <w:rFonts w:ascii="Calibri" w:eastAsia="Times New Roman" w:hAnsi="Calibri" w:cs="Calibri"/>
          <w:color w:val="000000"/>
          <w:sz w:val="24"/>
          <w:szCs w:val="24"/>
        </w:rPr>
        <w:t>Burmester</w:t>
      </w:r>
      <w:proofErr w:type="spellEnd"/>
      <w:r w:rsidRPr="00340149">
        <w:rPr>
          <w:rFonts w:ascii="Calibri" w:eastAsia="Times New Roman" w:hAnsi="Calibri" w:cs="Calibri"/>
          <w:color w:val="000000"/>
          <w:sz w:val="24"/>
          <w:szCs w:val="24"/>
        </w:rPr>
        <w:t xml:space="preserve"> audio round out the package.</w:t>
      </w:r>
    </w:p>
    <w:p w14:paraId="0C8C4F5C" w14:textId="77777777" w:rsidR="00340149" w:rsidRPr="00340149" w:rsidRDefault="00340149" w:rsidP="00340149">
      <w:pPr>
        <w:spacing w:before="280" w:after="240" w:line="240" w:lineRule="auto"/>
        <w:outlineLvl w:val="1"/>
        <w:rPr>
          <w:rFonts w:ascii="Times New Roman" w:eastAsia="Times New Roman" w:hAnsi="Times New Roman" w:cs="Times New Roman"/>
          <w:b/>
          <w:bCs/>
          <w:sz w:val="36"/>
          <w:szCs w:val="36"/>
        </w:rPr>
      </w:pPr>
      <w:r w:rsidRPr="00340149">
        <w:rPr>
          <w:rFonts w:ascii="Calibri" w:eastAsia="Times New Roman" w:hAnsi="Calibri" w:cs="Calibri"/>
          <w:b/>
          <w:bCs/>
          <w:color w:val="000000"/>
          <w:sz w:val="28"/>
          <w:szCs w:val="28"/>
        </w:rPr>
        <w:t>Verdict: A Reinvention That Works</w:t>
      </w:r>
    </w:p>
    <w:p w14:paraId="7DCD29E6" w14:textId="77777777" w:rsidR="00340149" w:rsidRPr="00340149" w:rsidRDefault="00340149" w:rsidP="00340149">
      <w:pPr>
        <w:spacing w:line="240" w:lineRule="auto"/>
        <w:rPr>
          <w:rFonts w:ascii="Times New Roman" w:eastAsia="Times New Roman" w:hAnsi="Times New Roman" w:cs="Times New Roman"/>
          <w:sz w:val="24"/>
          <w:szCs w:val="24"/>
        </w:rPr>
      </w:pPr>
      <w:r w:rsidRPr="00340149">
        <w:rPr>
          <w:rFonts w:ascii="Calibri" w:eastAsia="Times New Roman" w:hAnsi="Calibri" w:cs="Calibri"/>
          <w:color w:val="000000"/>
          <w:sz w:val="24"/>
          <w:szCs w:val="24"/>
        </w:rPr>
        <w:t>Mercedes didn’t just electrify the G-Class. It reimagined it. The G580 with EQ Technology is proof that an EV can retain heritage while pushing boundaries. It’s fast. It’s shockingly capable. It’s deeply luxurious. And it’s still, unmistakably, a G-Wagen.</w:t>
      </w:r>
    </w:p>
    <w:p w14:paraId="2053DC45" w14:textId="0F52C005" w:rsidR="00F830B8" w:rsidRPr="00F10453" w:rsidRDefault="00340149" w:rsidP="00F10453">
      <w:pPr>
        <w:spacing w:line="240" w:lineRule="auto"/>
        <w:rPr>
          <w:rFonts w:ascii="Times New Roman" w:eastAsia="Times New Roman" w:hAnsi="Times New Roman" w:cs="Times New Roman"/>
          <w:sz w:val="24"/>
          <w:szCs w:val="24"/>
        </w:rPr>
      </w:pPr>
      <w:r w:rsidRPr="00340149">
        <w:rPr>
          <w:rFonts w:ascii="Calibri" w:eastAsia="Times New Roman" w:hAnsi="Calibri" w:cs="Calibri"/>
          <w:color w:val="000000"/>
          <w:sz w:val="24"/>
          <w:szCs w:val="24"/>
        </w:rPr>
        <w:t>But it’s not for everyone. The price tag is steep. The range is modest. And it’s more of a lifestyle statement than a practical EV for the masses. Still, for buyers who want old-school cool with zero tailpipe emissions, the G580 offers something rare: authenticity without compromise. This move shows that Mercedes is committed to its legacy, even as it quietly evolves to meet the future.</w:t>
      </w:r>
    </w:p>
    <w:sectPr w:rsidR="00F830B8" w:rsidRPr="00F1045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4000ACFF" w:usb2="00000001" w:usb3="00000000" w:csb0="000001FF" w:csb1="00000000"/>
  </w:font>
  <w:font w:name="Times New Roman">
    <w:panose1 w:val="02020603050405020304"/>
    <w:charset w:val="00"/>
    <w:family w:val="roman"/>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40149"/>
    <w:rsid w:val="00340149"/>
    <w:rsid w:val="00F10453"/>
    <w:rsid w:val="00F830B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B83C35"/>
  <w15:chartTrackingRefBased/>
  <w15:docId w15:val="{43761DD5-C4EE-43E1-876D-6F2DAD5F8D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340149"/>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340149"/>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340149"/>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40149"/>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340149"/>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340149"/>
    <w:rPr>
      <w:rFonts w:ascii="Times New Roman" w:eastAsia="Times New Roman" w:hAnsi="Times New Roman" w:cs="Times New Roman"/>
      <w:b/>
      <w:bCs/>
      <w:sz w:val="27"/>
      <w:szCs w:val="27"/>
    </w:rPr>
  </w:style>
  <w:style w:type="paragraph" w:styleId="NormalWeb">
    <w:name w:val="Normal (Web)"/>
    <w:basedOn w:val="Normal"/>
    <w:uiPriority w:val="99"/>
    <w:semiHidden/>
    <w:unhideWhenUsed/>
    <w:rsid w:val="00340149"/>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semiHidden/>
    <w:unhideWhenUsed/>
    <w:rsid w:val="00340149"/>
    <w:rPr>
      <w:color w:val="0000FF"/>
      <w:u w:val="single"/>
    </w:rPr>
  </w:style>
  <w:style w:type="character" w:customStyle="1" w:styleId="apple-tab-span">
    <w:name w:val="apple-tab-span"/>
    <w:basedOn w:val="DefaultParagraphFont"/>
    <w:rsid w:val="0034014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649559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reuters.com/business/autos-transportation/stellantis-unveils-ev-strategy-us-focus-jeep-lineup-2024-05-10/" TargetMode="External"/><Relationship Id="rId13" Type="http://schemas.openxmlformats.org/officeDocument/2006/relationships/image" Target="media/image5.jpeg"/><Relationship Id="rId18" Type="http://schemas.openxmlformats.org/officeDocument/2006/relationships/image" Target="media/image7.jpeg"/><Relationship Id="rId26" Type="http://schemas.openxmlformats.org/officeDocument/2006/relationships/fontTable" Target="fontTable.xml"/><Relationship Id="rId3" Type="http://schemas.openxmlformats.org/officeDocument/2006/relationships/webSettings" Target="webSettings.xml"/><Relationship Id="rId21" Type="http://schemas.openxmlformats.org/officeDocument/2006/relationships/hyperlink" Target="https://carbuzz.com/biggest-new-changes-to-2025-mercedes-benz-g-class/" TargetMode="External"/><Relationship Id="rId7" Type="http://schemas.openxmlformats.org/officeDocument/2006/relationships/hyperlink" Target="https://www.cnn.com/2024/05/12/business/jeep-evs-recon-wagoneer-s/index.html" TargetMode="External"/><Relationship Id="rId12" Type="http://schemas.openxmlformats.org/officeDocument/2006/relationships/image" Target="media/image4.jpeg"/><Relationship Id="rId17" Type="http://schemas.openxmlformats.org/officeDocument/2006/relationships/hyperlink" Target="https://www.mbusa.com/en/vehicles/build/g-class/suv/g580w4e" TargetMode="External"/><Relationship Id="rId25" Type="http://schemas.openxmlformats.org/officeDocument/2006/relationships/hyperlink" Target="https://www.mbusa.com/en/future-vehicles/2025-mercedes-benz-electric-g-class" TargetMode="External"/><Relationship Id="rId2" Type="http://schemas.openxmlformats.org/officeDocument/2006/relationships/settings" Target="settings.xml"/><Relationship Id="rId16" Type="http://schemas.openxmlformats.org/officeDocument/2006/relationships/hyperlink" Target="https://carbuzz.com/2025-mercedes-benz-g58-with-eq-technology-first-look-review/" TargetMode="External"/><Relationship Id="rId20" Type="http://schemas.openxmlformats.org/officeDocument/2006/relationships/image" Target="media/image8.jpeg"/><Relationship Id="rId1" Type="http://schemas.openxmlformats.org/officeDocument/2006/relationships/styles" Target="styles.xml"/><Relationship Id="rId6" Type="http://schemas.openxmlformats.org/officeDocument/2006/relationships/hyperlink" Target="https://carbuzz.com/jeep-recon-trail-rated/" TargetMode="External"/><Relationship Id="rId11" Type="http://schemas.openxmlformats.org/officeDocument/2006/relationships/hyperlink" Target="https://carbuzz.com/jeep-wrangler-legacy-on-the-recon-shoulders/" TargetMode="External"/><Relationship Id="rId24" Type="http://schemas.openxmlformats.org/officeDocument/2006/relationships/image" Target="media/image10.jpeg"/><Relationship Id="rId5" Type="http://schemas.openxmlformats.org/officeDocument/2006/relationships/hyperlink" Target="https://carbuzz.com/cars/jeep/wagoneer-s/" TargetMode="External"/><Relationship Id="rId15" Type="http://schemas.openxmlformats.org/officeDocument/2006/relationships/image" Target="media/image6.jpeg"/><Relationship Id="rId23" Type="http://schemas.openxmlformats.org/officeDocument/2006/relationships/hyperlink" Target="https://www.wsj.com/lifestyle/cars/2025-mercedes-benz-electric-g-580-ev-review-0a-reformed-gas-guzzler-reviewed-a82d5d58" TargetMode="External"/><Relationship Id="rId10" Type="http://schemas.openxmlformats.org/officeDocument/2006/relationships/image" Target="media/image3.jpeg"/><Relationship Id="rId19" Type="http://schemas.openxmlformats.org/officeDocument/2006/relationships/hyperlink" Target="https://carbuzz.com/cars/mercedes-benz/g580-with-eq-technology/" TargetMode="External"/><Relationship Id="rId4" Type="http://schemas.openxmlformats.org/officeDocument/2006/relationships/image" Target="media/image1.jpeg"/><Relationship Id="rId9" Type="http://schemas.openxmlformats.org/officeDocument/2006/relationships/image" Target="media/image2.jpeg"/><Relationship Id="rId14" Type="http://schemas.openxmlformats.org/officeDocument/2006/relationships/hyperlink" Target="https://carbuzz.com/jeep-charts-new-terrain-with-the-wagoneer-s/" TargetMode="External"/><Relationship Id="rId22" Type="http://schemas.openxmlformats.org/officeDocument/2006/relationships/image" Target="media/image9.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TotalTime>
  <Pages>10</Pages>
  <Words>2081</Words>
  <Characters>11867</Characters>
  <Application>Microsoft Office Word</Application>
  <DocSecurity>0</DocSecurity>
  <Lines>98</Lines>
  <Paragraphs>27</Paragraphs>
  <ScaleCrop>false</ScaleCrop>
  <Company/>
  <LinksUpToDate>false</LinksUpToDate>
  <CharactersWithSpaces>13921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2</cp:revision>
  <dcterms:created xsi:type="dcterms:W3CDTF">2025-07-15T06:59:00Z</dcterms:created>
  <dcterms:modified xsi:type="dcterms:W3CDTF">2025-07-15T07:01:00Z</dcterms:modified>
</cp:coreProperties>
</file>